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42B2" w:rsidRPr="0026574B" w:rsidRDefault="005642B2" w:rsidP="005642B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74B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74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5642B2" w:rsidRPr="0026574B" w:rsidRDefault="0012352D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12352D">
        <w:rPr>
          <w:rFonts w:ascii="Times New Roman" w:hAnsi="Times New Roman" w:cs="Times New Roman"/>
          <w:sz w:val="144"/>
          <w:szCs w:val="144"/>
          <w:lang w:eastAsia="ar-SA"/>
        </w:rPr>
        <w:pict>
          <v:line id="_x0000_s1026" style="position:absolute;left:0;text-align:left;z-index:251660288" from="19.5pt,3.8pt" to="687.9pt,3.8pt" strokeweight="1.06mm">
            <v:stroke joinstyle="miter"/>
          </v:line>
        </w:pict>
      </w:r>
    </w:p>
    <w:p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>658828, Алтайский край, г</w:t>
      </w:r>
      <w:proofErr w:type="gramStart"/>
      <w:r w:rsidRPr="0026574B">
        <w:rPr>
          <w:rStyle w:val="a9"/>
          <w:rFonts w:ascii="Times New Roman" w:hAnsi="Times New Roman" w:cs="Times New Roman"/>
        </w:rPr>
        <w:t>.С</w:t>
      </w:r>
      <w:proofErr w:type="gramEnd"/>
      <w:r w:rsidRPr="0026574B">
        <w:rPr>
          <w:rStyle w:val="a9"/>
          <w:rFonts w:ascii="Times New Roman" w:hAnsi="Times New Roman" w:cs="Times New Roman"/>
        </w:rPr>
        <w:t>лавгород</w:t>
      </w:r>
    </w:p>
    <w:p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proofErr w:type="gramStart"/>
      <w:r w:rsidRPr="0026574B">
        <w:rPr>
          <w:rStyle w:val="a9"/>
          <w:rFonts w:ascii="Times New Roman" w:hAnsi="Times New Roman" w:cs="Times New Roman"/>
        </w:rPr>
        <w:t>м-н</w:t>
      </w:r>
      <w:proofErr w:type="gramEnd"/>
      <w:r w:rsidRPr="0026574B">
        <w:rPr>
          <w:rStyle w:val="a9"/>
          <w:rFonts w:ascii="Times New Roman" w:hAnsi="Times New Roman" w:cs="Times New Roman"/>
        </w:rPr>
        <w:t xml:space="preserve"> 3, строение 1, email:bib-sckola15@mail.ru</w:t>
      </w:r>
    </w:p>
    <w:p w:rsidR="005642B2" w:rsidRPr="0026574B" w:rsidRDefault="005642B2" w:rsidP="005642B2">
      <w:pPr>
        <w:pStyle w:val="a5"/>
        <w:jc w:val="right"/>
        <w:rPr>
          <w:rStyle w:val="a9"/>
          <w:rFonts w:ascii="Times New Roman" w:hAnsi="Times New Roman" w:cs="Times New Roman"/>
        </w:rPr>
      </w:pPr>
      <w:r w:rsidRPr="0026574B">
        <w:rPr>
          <w:rStyle w:val="a9"/>
          <w:rFonts w:ascii="Times New Roman" w:hAnsi="Times New Roman" w:cs="Times New Roman"/>
        </w:rPr>
        <w:t xml:space="preserve">                                            тел. 8(38568) 54608, 8(38568) 58202</w:t>
      </w:r>
    </w:p>
    <w:p w:rsidR="005642B2" w:rsidRPr="0026574B" w:rsidRDefault="005642B2" w:rsidP="005642B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5642B2" w:rsidRPr="00004F48" w:rsidRDefault="005642B2" w:rsidP="005642B2">
      <w:pPr>
        <w:pStyle w:val="a5"/>
        <w:rPr>
          <w:rFonts w:ascii="Times New Roman" w:hAnsi="Times New Roman" w:cs="Times New Roman"/>
        </w:rPr>
      </w:pPr>
    </w:p>
    <w:p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 СОГЛАСОВАНО                                                                 УТВЕРЖДЕНО                                           </w:t>
      </w:r>
    </w:p>
    <w:p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заместителем директора                                                       приказом МБОУ « СОШ №15» </w:t>
      </w:r>
    </w:p>
    <w:p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r w:rsidRPr="00004F48">
        <w:rPr>
          <w:rFonts w:ascii="Times New Roman" w:hAnsi="Times New Roman" w:cs="Times New Roman"/>
        </w:rPr>
        <w:t xml:space="preserve">по воспитательной работе                                                   </w:t>
      </w:r>
      <w:r w:rsidR="00F238D0" w:rsidRPr="00004F48">
        <w:rPr>
          <w:rFonts w:ascii="Times New Roman" w:hAnsi="Times New Roman" w:cs="Times New Roman"/>
        </w:rPr>
        <w:t xml:space="preserve">от  </w:t>
      </w:r>
      <w:r w:rsidR="003F33F1">
        <w:rPr>
          <w:rFonts w:ascii="Times New Roman" w:hAnsi="Times New Roman" w:cs="Times New Roman"/>
        </w:rPr>
        <w:t>27.08.2024</w:t>
      </w:r>
      <w:r w:rsidR="00004F48" w:rsidRPr="00004F48">
        <w:rPr>
          <w:rFonts w:ascii="Times New Roman" w:hAnsi="Times New Roman" w:cs="Times New Roman"/>
        </w:rPr>
        <w:t xml:space="preserve">  </w:t>
      </w:r>
      <w:r w:rsidR="00F92F33" w:rsidRPr="00004F48">
        <w:rPr>
          <w:rFonts w:ascii="Times New Roman" w:hAnsi="Times New Roman" w:cs="Times New Roman"/>
        </w:rPr>
        <w:t xml:space="preserve">  </w:t>
      </w:r>
      <w:r w:rsidR="006B0607" w:rsidRPr="00004F48">
        <w:rPr>
          <w:rFonts w:ascii="Times New Roman" w:hAnsi="Times New Roman" w:cs="Times New Roman"/>
        </w:rPr>
        <w:t>№</w:t>
      </w:r>
      <w:r w:rsidR="00004F48" w:rsidRPr="00004F48">
        <w:rPr>
          <w:rFonts w:ascii="Times New Roman" w:hAnsi="Times New Roman" w:cs="Times New Roman"/>
        </w:rPr>
        <w:t>40</w:t>
      </w:r>
      <w:r w:rsidR="003F33F1">
        <w:rPr>
          <w:rFonts w:ascii="Times New Roman" w:hAnsi="Times New Roman" w:cs="Times New Roman"/>
        </w:rPr>
        <w:t>5</w:t>
      </w:r>
    </w:p>
    <w:p w:rsidR="005642B2" w:rsidRPr="00004F48" w:rsidRDefault="005642B2" w:rsidP="005642B2">
      <w:pPr>
        <w:pStyle w:val="a5"/>
        <w:rPr>
          <w:rFonts w:ascii="Times New Roman" w:hAnsi="Times New Roman" w:cs="Times New Roman"/>
          <w:b/>
        </w:rPr>
      </w:pPr>
      <w:proofErr w:type="spellStart"/>
      <w:r w:rsidRPr="00004F48">
        <w:rPr>
          <w:rFonts w:ascii="Times New Roman" w:hAnsi="Times New Roman" w:cs="Times New Roman"/>
        </w:rPr>
        <w:t>Г.Н.Веремеенко</w:t>
      </w:r>
      <w:proofErr w:type="spellEnd"/>
      <w:r w:rsidRPr="00004F48">
        <w:rPr>
          <w:rFonts w:ascii="Times New Roman" w:hAnsi="Times New Roman" w:cs="Times New Roman"/>
        </w:rPr>
        <w:t xml:space="preserve"> _______                                                 </w:t>
      </w:r>
    </w:p>
    <w:p w:rsidR="005642B2" w:rsidRPr="00004F48" w:rsidRDefault="00423CE7" w:rsidP="00423CE7">
      <w:pPr>
        <w:spacing w:line="100" w:lineRule="atLeast"/>
        <w:ind w:firstLine="0"/>
        <w:jc w:val="both"/>
        <w:rPr>
          <w:rFonts w:ascii="Times New Roman" w:hAnsi="Times New Roman" w:cs="Times New Roman"/>
        </w:rPr>
      </w:pPr>
      <w:r w:rsidRPr="00004F48">
        <w:rPr>
          <w:rFonts w:ascii="Times New Roman" w:hAnsi="Times New Roman" w:cs="Times New Roman"/>
        </w:rPr>
        <w:t>о</w:t>
      </w:r>
      <w:r w:rsidR="00F238D0" w:rsidRPr="00004F48">
        <w:rPr>
          <w:rFonts w:ascii="Times New Roman" w:hAnsi="Times New Roman" w:cs="Times New Roman"/>
        </w:rPr>
        <w:t xml:space="preserve">т   </w:t>
      </w:r>
      <w:r w:rsidR="003F33F1">
        <w:rPr>
          <w:rFonts w:ascii="Times New Roman" w:hAnsi="Times New Roman" w:cs="Times New Roman"/>
        </w:rPr>
        <w:t>27</w:t>
      </w:r>
      <w:r w:rsidR="00F92F33" w:rsidRPr="00004F48">
        <w:rPr>
          <w:rFonts w:ascii="Times New Roman" w:hAnsi="Times New Roman" w:cs="Times New Roman"/>
        </w:rPr>
        <w:t xml:space="preserve">.08. </w:t>
      </w:r>
      <w:r w:rsidR="001B61CF" w:rsidRPr="00004F48">
        <w:rPr>
          <w:rFonts w:ascii="Times New Roman" w:hAnsi="Times New Roman" w:cs="Times New Roman"/>
        </w:rPr>
        <w:t>20</w:t>
      </w:r>
      <w:bookmarkStart w:id="0" w:name="_GoBack"/>
      <w:bookmarkEnd w:id="0"/>
      <w:r w:rsidR="003F33F1">
        <w:rPr>
          <w:rFonts w:ascii="Times New Roman" w:hAnsi="Times New Roman" w:cs="Times New Roman"/>
        </w:rPr>
        <w:t>24</w:t>
      </w:r>
      <w:r w:rsidR="00F238D0" w:rsidRPr="00004F48">
        <w:rPr>
          <w:rFonts w:ascii="Times New Roman" w:hAnsi="Times New Roman" w:cs="Times New Roman"/>
        </w:rPr>
        <w:t xml:space="preserve"> г.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74B">
        <w:rPr>
          <w:rFonts w:ascii="Times New Roman" w:hAnsi="Times New Roman" w:cs="Times New Roman"/>
          <w:sz w:val="32"/>
          <w:szCs w:val="32"/>
        </w:rPr>
        <w:t>План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4B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5642B2" w:rsidRPr="0026574B" w:rsidRDefault="003F33F1" w:rsidP="005642B2">
      <w:pPr>
        <w:spacing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</w:t>
      </w:r>
      <w:r w:rsidR="005642B2" w:rsidRPr="0026574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5642B2" w:rsidRPr="0026574B" w:rsidRDefault="00397842" w:rsidP="00397842">
      <w:pPr>
        <w:spacing w:line="1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3F33F1">
        <w:rPr>
          <w:rFonts w:ascii="Times New Roman" w:hAnsi="Times New Roman" w:cs="Times New Roman"/>
          <w:sz w:val="32"/>
          <w:szCs w:val="32"/>
        </w:rPr>
        <w:t>6</w:t>
      </w:r>
      <w:r w:rsidR="0019040F">
        <w:rPr>
          <w:rFonts w:ascii="Times New Roman" w:hAnsi="Times New Roman" w:cs="Times New Roman"/>
          <w:sz w:val="32"/>
          <w:szCs w:val="32"/>
        </w:rPr>
        <w:t>А</w:t>
      </w:r>
      <w:r w:rsidR="00423CE7">
        <w:rPr>
          <w:rFonts w:ascii="Times New Roman" w:hAnsi="Times New Roman" w:cs="Times New Roman"/>
          <w:sz w:val="32"/>
          <w:szCs w:val="32"/>
        </w:rPr>
        <w:t xml:space="preserve">  </w:t>
      </w:r>
      <w:r w:rsidR="005642B2" w:rsidRPr="0026574B">
        <w:rPr>
          <w:rFonts w:ascii="Times New Roman" w:hAnsi="Times New Roman" w:cs="Times New Roman"/>
          <w:sz w:val="32"/>
          <w:szCs w:val="32"/>
        </w:rPr>
        <w:t>класс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423CE7" w:rsidP="00423CE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F4BDB" w:rsidRPr="0026574B">
        <w:rPr>
          <w:rFonts w:ascii="Times New Roman" w:hAnsi="Times New Roman" w:cs="Times New Roman"/>
          <w:sz w:val="28"/>
          <w:szCs w:val="28"/>
        </w:rPr>
        <w:t xml:space="preserve">Составитель:   </w:t>
      </w:r>
      <w:proofErr w:type="spellStart"/>
      <w:r w:rsidR="0019040F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="0019040F">
        <w:rPr>
          <w:rFonts w:ascii="Times New Roman" w:hAnsi="Times New Roman" w:cs="Times New Roman"/>
          <w:sz w:val="28"/>
          <w:szCs w:val="28"/>
        </w:rPr>
        <w:t xml:space="preserve"> С. Г.</w:t>
      </w: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DC7D46" w:rsidP="00174784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67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33F1">
        <w:rPr>
          <w:rFonts w:ascii="Times New Roman" w:hAnsi="Times New Roman" w:cs="Times New Roman"/>
          <w:sz w:val="28"/>
          <w:szCs w:val="28"/>
        </w:rPr>
        <w:t xml:space="preserve">   г. Славгород, 2024</w:t>
      </w:r>
      <w:r w:rsidR="005642B2" w:rsidRPr="002657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3CE7" w:rsidRDefault="00C167EB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6574B">
        <w:rPr>
          <w:rFonts w:ascii="Times New Roman" w:eastAsia="Times New Roman" w:hAnsi="Times New Roman" w:cs="Times New Roman"/>
          <w:b/>
          <w:bCs/>
          <w:lang w:eastAsia="ar-SA"/>
        </w:rPr>
        <w:br w:type="page"/>
      </w:r>
      <w:r w:rsidR="00423CE7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   </w:t>
      </w:r>
    </w:p>
    <w:p w:rsidR="00423CE7" w:rsidRDefault="00423CE7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23CE7" w:rsidRDefault="003F33F1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Анализ воспитательной работы за 2023-2024 учебный год</w:t>
      </w:r>
    </w:p>
    <w:p w:rsidR="00423CE7" w:rsidRPr="00EA2775" w:rsidRDefault="00423CE7" w:rsidP="00E97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33875" w:rsidRPr="00033875" w:rsidRDefault="00212DBA" w:rsidP="0003387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</w:t>
      </w:r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воспитательной работы класса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положены методы позитивного воспитания по  правилам, принятым всеми членами коллектива: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не создавать своим поведением в классе обстановки, мешающей или раздражающей остальных;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-не угрожать и не трогать физически никого, не оскорблять других, 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- не говорить о себе или о других плохо;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- брать без разрешения чужие вещи;</w:t>
      </w:r>
    </w:p>
    <w:p w:rsidR="00033875" w:rsidRPr="00033875" w:rsidRDefault="00033875" w:rsidP="00985EDF">
      <w:pPr>
        <w:pStyle w:val="a5"/>
        <w:tabs>
          <w:tab w:val="left" w:pos="346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 сквернословить; </w:t>
      </w:r>
      <w:r w:rsidR="00985E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заступаться </w:t>
      </w:r>
      <w:proofErr w:type="gramStart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без физического вмешательства; 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любой человек достоин уважения и суверенитета; 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-отмечать победы и благородные поступки каждого.</w:t>
      </w:r>
      <w:r w:rsidRPr="00033875">
        <w:rPr>
          <w:rFonts w:ascii="Times New Roman" w:hAnsi="Times New Roman" w:cs="Times New Roman"/>
          <w:sz w:val="24"/>
          <w:szCs w:val="24"/>
        </w:rPr>
        <w:br/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 Все случаи нарушения этих  правил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обсуждались на классных часах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оскорблений провинившегося либо в индивидуальной беседе ребенка с учителем.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учебного года использовались различные формы воспитательной работы: классные часы, родительские собрания, экскурсии, дискуссии, встречи, развлекательные мероприятия и др. Основным компонентом воспитательной работы являлись классные часы, проводившиеся регулярно раз в неделю. </w:t>
      </w:r>
      <w:proofErr w:type="gramStart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организационных,  значительное место занимали тематические, касавшиеся тех вопросов, которые интересны самим учащимся (по проведенному в начале года анкетирова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нию).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вопросы толерантности, личностного роста.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организованы встречи с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аботниками</w:t>
      </w:r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социальным педагогом, фельдшером школы, инспектором ГИБДД.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этих встречах, занятиях детям оказана была правовая помощь.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Традиционными стали поздравления именинников. На занятии «Мои увлечения» дети рассказывали и показывали о том, чем занимаются во внеурочное время, какие традиции в семье. Очень интересными были 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Семаевой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Турчиной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Кишинской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Тишкина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</w:p>
    <w:p w:rsidR="007332B6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Гражданско-патриотическая позиция формировалась через участие в мероприятиях патриотической направленности. Класс принял участие в школьном фестивале военно-патриотической песни,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писали письма участникам СВО, участвовали в формировании посылок для участников СВО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Поздравляли ветерана труда Кондратенко А. Н.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Радует то, что ребята сами проявляют инициативу, имеются фотографии встреч. Эти мероприятия помогают формировать нравственную и гражданскую позицию у учащихся.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в классе активны при подготовке различных мероприятий, сами вызываются участвовать. </w:t>
      </w:r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>В классе провели праздник встречи нового года,</w:t>
      </w:r>
      <w:r w:rsidR="007332B6" w:rsidRP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="007332B6"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подготовили театрализованное представление</w:t>
      </w:r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>, большую помощь в подготовке праздника оказал родительский комитет, на 23 февраля, 8 марта подготовили конкурсные программы.</w:t>
      </w:r>
    </w:p>
    <w:p w:rsidR="00033875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родителями старалась  реализовывать принципы партнерских отношений, открытости педагогического процесса и осведомленности родителей о школьной жизни. Многие родители заинтересованы в результатах учебного труда своих детей, активно им помогают, интересуются успехами детей. Некоторые родители спустили контроль на самотек, дают детям полную самостоятельность, полностью доверяют. И это сказывается на результатах успеваемости. Проводятся индивидуальные беседы с родителями, устанавливается контакт. За год прошло четыре родительских собрания.</w:t>
      </w:r>
    </w:p>
    <w:p w:rsidR="00250BFB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участвуют </w:t>
      </w:r>
      <w:proofErr w:type="gramStart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разного</w:t>
      </w:r>
      <w:proofErr w:type="gramEnd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рода конкурсах, олимпиадах, спортивных соревнованиях проводимых как на уровне города, так и школы. Это </w:t>
      </w:r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>Тишкин</w:t>
      </w:r>
      <w:proofErr w:type="gramStart"/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Романенко А, </w:t>
      </w:r>
      <w:proofErr w:type="spellStart"/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>Нестеркина</w:t>
      </w:r>
      <w:proofErr w:type="spellEnd"/>
      <w:r w:rsidR="00733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А, </w:t>
      </w:r>
      <w:proofErr w:type="spellStart"/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>Рустамова</w:t>
      </w:r>
      <w:proofErr w:type="spellEnd"/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</w:t>
      </w:r>
    </w:p>
    <w:p w:rsidR="00DF7EAC" w:rsidRPr="00033875" w:rsidRDefault="00033875" w:rsidP="00985E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года был проделан большой объём индивидуальной воспитательной работы. Особого подхода требует </w:t>
      </w:r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Куликов А, Плеханов Н, Войтенко Р, </w:t>
      </w:r>
      <w:proofErr w:type="spellStart"/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>Турчина</w:t>
      </w:r>
      <w:proofErr w:type="spellEnd"/>
      <w:proofErr w:type="gramStart"/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Кондратенко Н.,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весь учебный  год  с этими детьми проводилась индивидуальная совместная работа с социальным педагогом, психологом.</w:t>
      </w:r>
      <w:r w:rsidRPr="00033875">
        <w:rPr>
          <w:rFonts w:ascii="Times New Roman" w:hAnsi="Times New Roman" w:cs="Times New Roman"/>
          <w:sz w:val="24"/>
          <w:szCs w:val="24"/>
        </w:rPr>
        <w:br/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Общий психологический и нравственный фон в классе благоприятен. Ребята дружелюбны, нет места грубости и </w:t>
      </w:r>
      <w:proofErr w:type="gramStart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хамству</w:t>
      </w:r>
      <w:proofErr w:type="gramEnd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уважительно относятся к другим учащимся, к старшим. Общественные поручения выполняются, на индивидуальные просьбы откликаются.  </w:t>
      </w:r>
      <w:proofErr w:type="gramStart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>Уверена, что  те мероприятия, которые осуществлялись в течение учебного года, сыграли важную и, несомненно, положительную</w:t>
      </w:r>
      <w:r w:rsidR="00250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роль.</w:t>
      </w:r>
      <w:proofErr w:type="gramEnd"/>
      <w:r w:rsidRPr="00033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3875">
        <w:rPr>
          <w:rFonts w:ascii="Times New Roman" w:hAnsi="Times New Roman" w:cs="Times New Roman"/>
          <w:sz w:val="24"/>
          <w:szCs w:val="24"/>
        </w:rPr>
        <w:t xml:space="preserve"> Но  проблемы  все  же  существуют.  </w:t>
      </w:r>
    </w:p>
    <w:p w:rsidR="00DF7EAC" w:rsidRPr="00033875" w:rsidRDefault="00DF7EAC" w:rsidP="000338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33F1" w:rsidRPr="00033875" w:rsidRDefault="00212DBA" w:rsidP="0003387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387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33F1" w:rsidRPr="00033875" w:rsidRDefault="003F33F1" w:rsidP="000338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33F1" w:rsidRPr="00033875" w:rsidRDefault="003F33F1" w:rsidP="000338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51A" w:rsidRPr="00EA2775" w:rsidRDefault="003F33F1" w:rsidP="00212DBA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7151A" w:rsidRPr="00EA2775">
        <w:rPr>
          <w:rFonts w:ascii="Times New Roman" w:hAnsi="Times New Roman" w:cs="Times New Roman"/>
          <w:b/>
          <w:sz w:val="24"/>
          <w:szCs w:val="24"/>
        </w:rPr>
        <w:t>Цель и зад</w:t>
      </w:r>
      <w:r>
        <w:rPr>
          <w:rFonts w:ascii="Times New Roman" w:hAnsi="Times New Roman" w:cs="Times New Roman"/>
          <w:b/>
          <w:sz w:val="24"/>
          <w:szCs w:val="24"/>
        </w:rPr>
        <w:t>ачи классного коллектива на 2024-2025</w:t>
      </w:r>
      <w:r w:rsidR="00C7151A" w:rsidRPr="00EA27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7151A" w:rsidRPr="00EA2775">
        <w:rPr>
          <w:rFonts w:ascii="Times New Roman" w:hAnsi="Times New Roman" w:cs="Times New Roman"/>
          <w:b/>
          <w:sz w:val="24"/>
          <w:szCs w:val="24"/>
        </w:rPr>
        <w:tab/>
      </w:r>
    </w:p>
    <w:p w:rsidR="00C7151A" w:rsidRPr="00004F48" w:rsidRDefault="00C7151A" w:rsidP="00E9710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6183" w:rsidRPr="00631450" w:rsidRDefault="0030665E" w:rsidP="0026618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DB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266183" w:rsidRPr="00631450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_Hlk101094428"/>
      <w:proofErr w:type="gramStart"/>
      <w:r w:rsidRPr="00631450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631450"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63145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631450">
        <w:rPr>
          <w:rFonts w:ascii="Times New Roman" w:hAnsi="Times New Roman" w:cs="Times New Roman"/>
          <w:sz w:val="24"/>
          <w:szCs w:val="24"/>
        </w:rPr>
        <w:t xml:space="preserve"> российском обществе, в мировом сообществе.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450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631450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45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31450">
        <w:rPr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45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31450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450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450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1"/>
      <w:proofErr w:type="gramEnd"/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145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450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45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31450"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450">
        <w:rPr>
          <w:rFonts w:ascii="Times New Roman" w:hAnsi="Times New Roman" w:cs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450">
        <w:rPr>
          <w:rFonts w:ascii="Times New Roman" w:hAnsi="Times New Roman" w:cs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450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631450"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6183" w:rsidRPr="00631450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1450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450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</w:t>
      </w:r>
      <w:r w:rsidRPr="00804820">
        <w:rPr>
          <w:rFonts w:ascii="Times New Roman" w:hAnsi="Times New Roman" w:cs="Times New Roman"/>
          <w:sz w:val="24"/>
          <w:szCs w:val="24"/>
        </w:rPr>
        <w:t xml:space="preserve">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lastRenderedPageBreak/>
        <w:t>Проявляющий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266183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820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266183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6183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820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266183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82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66183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82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lastRenderedPageBreak/>
        <w:t>Ориентированный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804820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266183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04820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04820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804820">
        <w:rPr>
          <w:rFonts w:ascii="Times New Roma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266183" w:rsidRPr="00804820" w:rsidRDefault="00266183" w:rsidP="00266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65E" w:rsidRPr="00212DBA" w:rsidRDefault="0030665E" w:rsidP="00212DBA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151A" w:rsidRPr="00212DBA" w:rsidRDefault="00C7151A" w:rsidP="00212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Pr="00212DBA" w:rsidRDefault="00C7151A" w:rsidP="00212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Pr="00EA2775" w:rsidRDefault="00C7151A" w:rsidP="00212DB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24B3">
        <w:rPr>
          <w:rFonts w:ascii="Times New Roman" w:hAnsi="Times New Roman" w:cs="Times New Roman"/>
          <w:sz w:val="24"/>
          <w:szCs w:val="24"/>
        </w:rPr>
        <w:t xml:space="preserve"> </w:t>
      </w:r>
      <w:r w:rsidRPr="00212DBA">
        <w:rPr>
          <w:rFonts w:ascii="Times New Roman" w:hAnsi="Times New Roman" w:cs="Times New Roman"/>
          <w:sz w:val="24"/>
          <w:szCs w:val="24"/>
        </w:rPr>
        <w:t xml:space="preserve"> </w:t>
      </w:r>
      <w:r w:rsidRPr="00EA2775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воспитательной работы школы </w:t>
      </w:r>
    </w:p>
    <w:p w:rsidR="00C7151A" w:rsidRPr="00212DBA" w:rsidRDefault="00C7151A" w:rsidP="00212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Pr="00212DBA" w:rsidRDefault="00C7151A" w:rsidP="00212D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212DBA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212DBA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7151A" w:rsidRPr="00212DBA" w:rsidRDefault="00C7151A" w:rsidP="00212D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C7151A" w:rsidRPr="00212DBA" w:rsidRDefault="00C7151A" w:rsidP="00212D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DBA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212DBA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12DBA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212DBA">
        <w:rPr>
          <w:rFonts w:ascii="Times New Roman" w:hAnsi="Times New Roman" w:cs="Times New Roman"/>
          <w:sz w:val="24"/>
          <w:szCs w:val="24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7151A" w:rsidRPr="00212DBA" w:rsidRDefault="00C7151A" w:rsidP="00212DBA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DBA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212DBA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212DBA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соответствующего этим нормам, ценностям, традициям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12DBA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212DBA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212D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2DBA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2DBA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2DBA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0665E" w:rsidRPr="00212DBA" w:rsidRDefault="0030665E" w:rsidP="00212D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7E0A" w:rsidRPr="00212DBA" w:rsidRDefault="00177E0A" w:rsidP="0021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DBA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классного коллектива</w:t>
      </w:r>
    </w:p>
    <w:p w:rsidR="00212DBA" w:rsidRPr="00212DBA" w:rsidRDefault="00212DBA" w:rsidP="0021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0A" w:rsidRPr="00212DBA" w:rsidRDefault="00FE7CF1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состоит из 31 детей: 12</w:t>
      </w:r>
      <w:r w:rsidR="00177E0A" w:rsidRPr="00212DBA">
        <w:rPr>
          <w:rFonts w:ascii="Times New Roman" w:hAnsi="Times New Roman" w:cs="Times New Roman"/>
          <w:sz w:val="24"/>
          <w:szCs w:val="24"/>
        </w:rPr>
        <w:t xml:space="preserve"> мальчиков и 19 девочек. Одна девочка 2013 года рождения, остальные дети 2012 года рождения.</w:t>
      </w:r>
      <w:r w:rsidR="0063102E" w:rsidRPr="00212DBA">
        <w:rPr>
          <w:rFonts w:ascii="Times New Roman" w:hAnsi="Times New Roman" w:cs="Times New Roman"/>
          <w:sz w:val="24"/>
          <w:szCs w:val="24"/>
        </w:rPr>
        <w:t xml:space="preserve"> </w:t>
      </w:r>
      <w:r w:rsidR="00177E0A" w:rsidRPr="00212DBA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ной коллектив был  сформирован </w:t>
      </w:r>
      <w:r w:rsidR="008C1D21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="00177E0A" w:rsidRPr="00212DBA">
        <w:rPr>
          <w:rFonts w:ascii="Times New Roman" w:hAnsi="Times New Roman" w:cs="Times New Roman"/>
          <w:sz w:val="24"/>
          <w:szCs w:val="24"/>
        </w:rPr>
        <w:t xml:space="preserve">назад.   </w:t>
      </w:r>
    </w:p>
    <w:p w:rsidR="00177E0A" w:rsidRPr="00212DBA" w:rsidRDefault="008C1D21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 учащийся с ОВЗ, </w:t>
      </w:r>
      <w:proofErr w:type="spellStart"/>
      <w:r w:rsidR="00177E0A" w:rsidRPr="00212DBA">
        <w:rPr>
          <w:rFonts w:ascii="Times New Roman" w:hAnsi="Times New Roman" w:cs="Times New Roman"/>
          <w:sz w:val="24"/>
          <w:szCs w:val="24"/>
        </w:rPr>
        <w:t>Сенаторова</w:t>
      </w:r>
      <w:proofErr w:type="spellEnd"/>
      <w:r w:rsidR="00177E0A" w:rsidRPr="00212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E0A" w:rsidRPr="00212DBA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надомном обучении. В класс прибыл новенький мальчик,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Ростислав, проживает с опекуном.</w:t>
      </w:r>
      <w:r w:rsidR="00177E0A" w:rsidRPr="00212DBA">
        <w:rPr>
          <w:rFonts w:ascii="Times New Roman" w:hAnsi="Times New Roman" w:cs="Times New Roman"/>
          <w:sz w:val="24"/>
          <w:szCs w:val="24"/>
        </w:rPr>
        <w:t xml:space="preserve"> Все семьи детей благополучные. Социальный статус – средний. </w:t>
      </w:r>
    </w:p>
    <w:p w:rsidR="00516B74" w:rsidRPr="00212DBA" w:rsidRDefault="00516B74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>Успеваемость в классе – средняя.</w:t>
      </w:r>
      <w:r w:rsidR="00266183">
        <w:rPr>
          <w:rFonts w:ascii="Times New Roman" w:hAnsi="Times New Roman" w:cs="Times New Roman"/>
          <w:sz w:val="24"/>
          <w:szCs w:val="24"/>
        </w:rPr>
        <w:t xml:space="preserve"> </w:t>
      </w:r>
      <w:r w:rsidRPr="00212DBA">
        <w:rPr>
          <w:rFonts w:ascii="Times New Roman" w:hAnsi="Times New Roman" w:cs="Times New Roman"/>
          <w:sz w:val="24"/>
          <w:szCs w:val="24"/>
        </w:rPr>
        <w:t>Кондратенко Н.</w:t>
      </w:r>
      <w:r w:rsidR="008C1D21">
        <w:rPr>
          <w:rFonts w:ascii="Times New Roman" w:hAnsi="Times New Roman" w:cs="Times New Roman"/>
          <w:sz w:val="24"/>
          <w:szCs w:val="24"/>
        </w:rPr>
        <w:t xml:space="preserve"> Романенко А.</w:t>
      </w:r>
      <w:r w:rsidRPr="00212DBA">
        <w:rPr>
          <w:rFonts w:ascii="Times New Roman" w:hAnsi="Times New Roman" w:cs="Times New Roman"/>
          <w:sz w:val="24"/>
          <w:szCs w:val="24"/>
        </w:rPr>
        <w:t xml:space="preserve"> закончил</w:t>
      </w:r>
      <w:r w:rsidR="008C1D21">
        <w:rPr>
          <w:rFonts w:ascii="Times New Roman" w:hAnsi="Times New Roman" w:cs="Times New Roman"/>
          <w:sz w:val="24"/>
          <w:szCs w:val="24"/>
        </w:rPr>
        <w:t xml:space="preserve">и пятый класс с оценками «5», </w:t>
      </w:r>
      <w:proofErr w:type="spellStart"/>
      <w:r w:rsidR="008C1D21">
        <w:rPr>
          <w:rFonts w:ascii="Times New Roman" w:hAnsi="Times New Roman" w:cs="Times New Roman"/>
          <w:sz w:val="24"/>
          <w:szCs w:val="24"/>
        </w:rPr>
        <w:t>Пфайфер</w:t>
      </w:r>
      <w:proofErr w:type="spellEnd"/>
      <w:r w:rsidR="008C1D21">
        <w:rPr>
          <w:rFonts w:ascii="Times New Roman" w:hAnsi="Times New Roman" w:cs="Times New Roman"/>
          <w:sz w:val="24"/>
          <w:szCs w:val="24"/>
        </w:rPr>
        <w:t xml:space="preserve"> А закончила учебный год с одной «4» по русскому языку. </w:t>
      </w:r>
      <w:r w:rsidRPr="00212DBA">
        <w:rPr>
          <w:rFonts w:ascii="Times New Roman" w:hAnsi="Times New Roman" w:cs="Times New Roman"/>
          <w:sz w:val="24"/>
          <w:szCs w:val="24"/>
        </w:rPr>
        <w:t>Есть учащиеся, на которых необходимо обратить особое внимание. Они не всегда могут выполнить задание, имеют слабые знания по предметам  (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Шпеко</w:t>
      </w:r>
      <w:proofErr w:type="spellEnd"/>
      <w:r w:rsidRPr="00212DBA">
        <w:rPr>
          <w:rFonts w:ascii="Times New Roman" w:hAnsi="Times New Roman" w:cs="Times New Roman"/>
          <w:sz w:val="24"/>
          <w:szCs w:val="24"/>
        </w:rPr>
        <w:t xml:space="preserve"> Е., Войтенко Р,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Нечепуренко</w:t>
      </w:r>
      <w:proofErr w:type="spellEnd"/>
      <w:proofErr w:type="gramStart"/>
      <w:r w:rsidRPr="00212D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12DBA">
        <w:rPr>
          <w:rFonts w:ascii="Times New Roman" w:hAnsi="Times New Roman" w:cs="Times New Roman"/>
          <w:sz w:val="24"/>
          <w:szCs w:val="24"/>
        </w:rPr>
        <w:t>,</w:t>
      </w:r>
      <w:r w:rsidR="00266183">
        <w:rPr>
          <w:rFonts w:ascii="Times New Roman" w:hAnsi="Times New Roman" w:cs="Times New Roman"/>
          <w:sz w:val="24"/>
          <w:szCs w:val="24"/>
        </w:rPr>
        <w:t xml:space="preserve"> Блохин С</w:t>
      </w:r>
      <w:r w:rsidRPr="00212DBA">
        <w:rPr>
          <w:rFonts w:ascii="Times New Roman" w:hAnsi="Times New Roman" w:cs="Times New Roman"/>
          <w:sz w:val="24"/>
          <w:szCs w:val="24"/>
        </w:rPr>
        <w:t>).</w:t>
      </w:r>
    </w:p>
    <w:p w:rsidR="00177E0A" w:rsidRPr="00212DBA" w:rsidRDefault="00177E0A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>Дети участвуют в общественной жизни класса, стараются выполнять порученное задание, некоторые дети не всегда исполнительны.</w:t>
      </w:r>
    </w:p>
    <w:p w:rsidR="00177E0A" w:rsidRPr="00212DBA" w:rsidRDefault="00177E0A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 xml:space="preserve">Класс имеет средний творческий потенциал. Основной вид деятельности – учеба, учащиеся заинтересованы в получении новых знаний из различных предметных областей. В классе имеется структура с распределением и выполнением обязанностей, </w:t>
      </w:r>
      <w:r w:rsidR="0063102E" w:rsidRPr="00212DBA">
        <w:rPr>
          <w:rFonts w:ascii="Times New Roman" w:hAnsi="Times New Roman" w:cs="Times New Roman"/>
          <w:sz w:val="24"/>
          <w:szCs w:val="24"/>
        </w:rPr>
        <w:t>старостой класса единогласно выбрали Романенко Александра.</w:t>
      </w:r>
      <w:r w:rsidRPr="00212DBA">
        <w:rPr>
          <w:rFonts w:ascii="Times New Roman" w:hAnsi="Times New Roman" w:cs="Times New Roman"/>
          <w:sz w:val="24"/>
          <w:szCs w:val="24"/>
        </w:rPr>
        <w:t xml:space="preserve"> </w:t>
      </w:r>
      <w:r w:rsidR="0063102E" w:rsidRPr="00212DBA">
        <w:rPr>
          <w:rFonts w:ascii="Times New Roman" w:hAnsi="Times New Roman" w:cs="Times New Roman"/>
          <w:sz w:val="24"/>
          <w:szCs w:val="24"/>
        </w:rPr>
        <w:t>С</w:t>
      </w:r>
      <w:r w:rsidRPr="00212DBA">
        <w:rPr>
          <w:rFonts w:ascii="Times New Roman" w:hAnsi="Times New Roman" w:cs="Times New Roman"/>
          <w:sz w:val="24"/>
          <w:szCs w:val="24"/>
        </w:rPr>
        <w:t>формирован актив, который занимается решением проблемных вопросов и организационными моментами, вовлекая в эту деятельность остальных членов класса.</w:t>
      </w:r>
    </w:p>
    <w:p w:rsidR="00177E0A" w:rsidRPr="00212DBA" w:rsidRDefault="00516B74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 xml:space="preserve">В классе образованы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м</w:t>
      </w:r>
      <w:r w:rsidR="00177E0A" w:rsidRPr="00212DBA">
        <w:rPr>
          <w:rFonts w:ascii="Times New Roman" w:hAnsi="Times New Roman" w:cs="Times New Roman"/>
          <w:sz w:val="24"/>
          <w:szCs w:val="24"/>
        </w:rPr>
        <w:t>икрогруппы</w:t>
      </w:r>
      <w:proofErr w:type="spellEnd"/>
      <w:r w:rsidRPr="00212DBA">
        <w:rPr>
          <w:rFonts w:ascii="Times New Roman" w:hAnsi="Times New Roman" w:cs="Times New Roman"/>
          <w:sz w:val="24"/>
          <w:szCs w:val="24"/>
        </w:rPr>
        <w:t>, они</w:t>
      </w:r>
      <w:r w:rsidR="00177E0A" w:rsidRPr="00212DBA">
        <w:rPr>
          <w:rFonts w:ascii="Times New Roman" w:hAnsi="Times New Roman" w:cs="Times New Roman"/>
          <w:sz w:val="24"/>
          <w:szCs w:val="24"/>
        </w:rPr>
        <w:t xml:space="preserve"> образовались на основе симпатий, а также общности интересов. </w:t>
      </w:r>
    </w:p>
    <w:p w:rsidR="00177E0A" w:rsidRPr="00212DBA" w:rsidRDefault="00177E0A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 xml:space="preserve">В центре, как правило, школьники, обладающие привлекательными для всех умениями или интересами. </w:t>
      </w:r>
    </w:p>
    <w:p w:rsidR="00177E0A" w:rsidRPr="00212DBA" w:rsidRDefault="00177E0A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>Внешний вид соответствует требованиям учащихся. Дети проявляют стремление к поддержанию порядка вокруг себя, содержат в надлежащем порядке свои учебные принадлежности. На переменах не всегда умеют себя вести.</w:t>
      </w:r>
      <w:r w:rsidR="0063102E" w:rsidRPr="00212DBA">
        <w:rPr>
          <w:rFonts w:ascii="Times New Roman" w:hAnsi="Times New Roman" w:cs="Times New Roman"/>
          <w:sz w:val="24"/>
          <w:szCs w:val="24"/>
        </w:rPr>
        <w:t xml:space="preserve"> Особое внимание необходимо обратить на Куликова А, </w:t>
      </w:r>
      <w:proofErr w:type="spellStart"/>
      <w:r w:rsidR="0063102E" w:rsidRPr="00212DBA">
        <w:rPr>
          <w:rFonts w:ascii="Times New Roman" w:hAnsi="Times New Roman" w:cs="Times New Roman"/>
          <w:sz w:val="24"/>
          <w:szCs w:val="24"/>
        </w:rPr>
        <w:t>Кишинскую</w:t>
      </w:r>
      <w:proofErr w:type="spellEnd"/>
      <w:r w:rsidR="0063102E" w:rsidRPr="00212DBA">
        <w:rPr>
          <w:rFonts w:ascii="Times New Roman" w:hAnsi="Times New Roman" w:cs="Times New Roman"/>
          <w:sz w:val="24"/>
          <w:szCs w:val="24"/>
        </w:rPr>
        <w:t xml:space="preserve"> Д, ,</w:t>
      </w:r>
      <w:proofErr w:type="spellStart"/>
      <w:r w:rsidR="0063102E" w:rsidRPr="00212DBA">
        <w:rPr>
          <w:rFonts w:ascii="Times New Roman" w:hAnsi="Times New Roman" w:cs="Times New Roman"/>
          <w:sz w:val="24"/>
          <w:szCs w:val="24"/>
        </w:rPr>
        <w:t>Казаченкова</w:t>
      </w:r>
      <w:proofErr w:type="spellEnd"/>
      <w:proofErr w:type="gramStart"/>
      <w:r w:rsidR="0063102E" w:rsidRPr="00212DB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63102E" w:rsidRPr="00212DBA">
        <w:rPr>
          <w:rFonts w:ascii="Times New Roman" w:hAnsi="Times New Roman" w:cs="Times New Roman"/>
          <w:sz w:val="24"/>
          <w:szCs w:val="24"/>
        </w:rPr>
        <w:t>, Плеханова Н, Блохина С., эти ребята могут нарушать дисциплину на перемене, уроке.</w:t>
      </w:r>
    </w:p>
    <w:p w:rsidR="00177E0A" w:rsidRPr="00266183" w:rsidRDefault="00177E0A" w:rsidP="00212DBA">
      <w:pPr>
        <w:spacing w:after="0" w:line="240" w:lineRule="auto"/>
        <w:ind w:left="-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2DBA">
        <w:rPr>
          <w:rFonts w:ascii="Times New Roman" w:hAnsi="Times New Roman" w:cs="Times New Roman"/>
          <w:sz w:val="24"/>
          <w:szCs w:val="24"/>
        </w:rPr>
        <w:t>Каждый из учащихся комфортно чувствует себя в классе,</w:t>
      </w:r>
      <w:r w:rsidR="0063102E" w:rsidRPr="00212DBA">
        <w:rPr>
          <w:rFonts w:ascii="Times New Roman" w:hAnsi="Times New Roman" w:cs="Times New Roman"/>
          <w:sz w:val="24"/>
          <w:szCs w:val="24"/>
        </w:rPr>
        <w:t xml:space="preserve"> многие дети  отзывчивы, но не </w:t>
      </w:r>
      <w:r w:rsidRPr="00212DBA">
        <w:rPr>
          <w:rFonts w:ascii="Times New Roman" w:hAnsi="Times New Roman" w:cs="Times New Roman"/>
          <w:sz w:val="24"/>
          <w:szCs w:val="24"/>
        </w:rPr>
        <w:t xml:space="preserve"> </w:t>
      </w:r>
      <w:r w:rsidR="0063102E" w:rsidRPr="00212DBA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12DBA">
        <w:rPr>
          <w:rFonts w:ascii="Times New Roman" w:hAnsi="Times New Roman" w:cs="Times New Roman"/>
          <w:sz w:val="24"/>
          <w:szCs w:val="24"/>
        </w:rPr>
        <w:t>доброжелат</w:t>
      </w:r>
      <w:r w:rsidR="0063102E" w:rsidRPr="00212DBA">
        <w:rPr>
          <w:rFonts w:ascii="Times New Roman" w:hAnsi="Times New Roman" w:cs="Times New Roman"/>
          <w:sz w:val="24"/>
          <w:szCs w:val="24"/>
        </w:rPr>
        <w:t>ельны по отношению друг к другу.</w:t>
      </w:r>
      <w:r w:rsidR="008C1D21">
        <w:rPr>
          <w:rFonts w:ascii="Times New Roman" w:hAnsi="Times New Roman" w:cs="Times New Roman"/>
          <w:sz w:val="24"/>
          <w:szCs w:val="24"/>
        </w:rPr>
        <w:t xml:space="preserve"> Конфликтные ситуации</w:t>
      </w:r>
      <w:r w:rsidRPr="00212DBA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Pr="00212DBA">
        <w:rPr>
          <w:rFonts w:ascii="Times New Roman" w:hAnsi="Times New Roman" w:cs="Times New Roman"/>
          <w:sz w:val="24"/>
          <w:szCs w:val="24"/>
        </w:rPr>
        <w:t>учащимися</w:t>
      </w:r>
      <w:r w:rsidR="008C1D21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="008C1D21">
        <w:rPr>
          <w:rFonts w:ascii="Times New Roman" w:hAnsi="Times New Roman" w:cs="Times New Roman"/>
          <w:sz w:val="24"/>
          <w:szCs w:val="24"/>
        </w:rPr>
        <w:t xml:space="preserve"> бывали, но всегда разрешались</w:t>
      </w:r>
      <w:r w:rsidRPr="00266183">
        <w:rPr>
          <w:rFonts w:ascii="Times New Roman" w:hAnsi="Times New Roman" w:cs="Times New Roman"/>
          <w:sz w:val="24"/>
          <w:szCs w:val="24"/>
        </w:rPr>
        <w:t>.</w:t>
      </w:r>
      <w:r w:rsidR="00266183" w:rsidRPr="0026618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Нужно вести работу над формированием классного коллектива, так как не все дети вовлечены в совместную работу, не для всех школа и класс являются важной составляющей.</w:t>
      </w:r>
    </w:p>
    <w:p w:rsidR="00C7151A" w:rsidRPr="00266183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B" w:rsidRDefault="00C167EB" w:rsidP="00C71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4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0607" w:rsidRPr="006B0607" w:rsidRDefault="006B0607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CF2" w:rsidRDefault="00004F48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3CF2" w:rsidRDefault="00CA3CF2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A3CF2" w:rsidRDefault="00CA3CF2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A3CF2" w:rsidRDefault="00CA3CF2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23CE7" w:rsidRDefault="00CA3CF2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2024-2025</w:t>
      </w:r>
      <w:r w:rsidR="00423CE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4F48" w:rsidRDefault="00004F48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23CE7" w:rsidRDefault="00423CE7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412" w:type="dxa"/>
        <w:tblLook w:val="04A0"/>
      </w:tblPr>
      <w:tblGrid>
        <w:gridCol w:w="3794"/>
        <w:gridCol w:w="1274"/>
        <w:gridCol w:w="2535"/>
        <w:gridCol w:w="2535"/>
        <w:gridCol w:w="1274"/>
      </w:tblGrid>
      <w:tr w:rsidR="00423CE7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423CE7" w:rsidRPr="005E1575" w:rsidRDefault="00423CE7" w:rsidP="002E14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33B" w:rsidRPr="00423CE7" w:rsidRDefault="005E1575" w:rsidP="002E14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575">
              <w:rPr>
                <w:rFonts w:ascii="Times New Roman" w:hAnsi="Times New Roman" w:cs="Times New Roman"/>
                <w:b/>
                <w:sz w:val="24"/>
              </w:rPr>
              <w:t>Ключевые общешкольные дела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423CE7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Дела</w:t>
            </w:r>
          </w:p>
        </w:tc>
        <w:tc>
          <w:tcPr>
            <w:tcW w:w="1274" w:type="dxa"/>
          </w:tcPr>
          <w:p w:rsidR="00423CE7" w:rsidRPr="00512EE3" w:rsidRDefault="00423CE7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423CE7" w:rsidRPr="00512EE3" w:rsidRDefault="00423CE7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423CE7" w:rsidRPr="00512EE3" w:rsidRDefault="00423CE7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423CE7" w:rsidRPr="00512EE3" w:rsidRDefault="00423CE7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День Здоровья (осенний кросс)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0341CE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 xml:space="preserve">Месячник </w:t>
            </w:r>
            <w:proofErr w:type="spellStart"/>
            <w:r w:rsidRPr="00512EE3">
              <w:rPr>
                <w:rFonts w:ascii="Times New Roman" w:hAnsi="Times New Roman" w:cs="Times New Roman"/>
                <w:sz w:val="24"/>
              </w:rPr>
              <w:t>гражданско</w:t>
            </w:r>
            <w:proofErr w:type="spellEnd"/>
            <w:r w:rsidRPr="00512EE3">
              <w:rPr>
                <w:rFonts w:ascii="Times New Roman" w:hAnsi="Times New Roman" w:cs="Times New Roman"/>
                <w:sz w:val="24"/>
              </w:rPr>
              <w:t xml:space="preserve"> - патриотического воспитания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274" w:type="dxa"/>
          </w:tcPr>
          <w:p w:rsidR="00423CE7" w:rsidRPr="00512EE3" w:rsidRDefault="00512EE3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1274" w:type="dxa"/>
          </w:tcPr>
          <w:p w:rsidR="00423CE7" w:rsidRPr="00512EE3" w:rsidRDefault="00423CE7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274" w:type="dxa"/>
          </w:tcPr>
          <w:p w:rsidR="00423CE7" w:rsidRPr="00512EE3" w:rsidRDefault="00423CE7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423CE7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Итоговая линейка</w:t>
            </w:r>
          </w:p>
        </w:tc>
        <w:tc>
          <w:tcPr>
            <w:tcW w:w="1274" w:type="dxa"/>
          </w:tcPr>
          <w:p w:rsidR="00423CE7" w:rsidRPr="00512EE3" w:rsidRDefault="00423CE7" w:rsidP="00512E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35" w:type="dxa"/>
          </w:tcPr>
          <w:p w:rsidR="00423CE7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E3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512EE3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512EE3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12EE3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12EE3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12EE3" w:rsidRPr="00512EE3" w:rsidRDefault="00512EE3" w:rsidP="00512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D47412" w:rsidRDefault="00D47412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33B" w:rsidRDefault="00DE533B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33B">
              <w:rPr>
                <w:rFonts w:ascii="Times New Roman" w:hAnsi="Times New Roman"/>
                <w:b/>
                <w:sz w:val="24"/>
                <w:szCs w:val="24"/>
              </w:rPr>
              <w:t>Классные мероприятия</w:t>
            </w:r>
          </w:p>
          <w:p w:rsidR="00004F48" w:rsidRPr="00004F48" w:rsidRDefault="00004F48" w:rsidP="002E1428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04F48" w:rsidRPr="00DE533B" w:rsidRDefault="00004F48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082ACC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C753C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Соглашение о взаимоотношениях</w:t>
            </w:r>
          </w:p>
        </w:tc>
        <w:tc>
          <w:tcPr>
            <w:tcW w:w="1274" w:type="dxa"/>
          </w:tcPr>
          <w:p w:rsidR="00DE533B" w:rsidRPr="00423CE7" w:rsidRDefault="00CA3CF2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6C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906C7E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DE533B" w:rsidRPr="00423CE7" w:rsidRDefault="00906C7E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2726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Мы разные, мы вместе</w:t>
            </w:r>
          </w:p>
        </w:tc>
        <w:tc>
          <w:tcPr>
            <w:tcW w:w="1274" w:type="dxa"/>
          </w:tcPr>
          <w:p w:rsidR="00DE533B" w:rsidRPr="00423CE7" w:rsidRDefault="00CA3CF2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A51E96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A51E96" w:rsidRPr="00423CE7" w:rsidRDefault="00272671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A51E96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A51E96" w:rsidRPr="008E7F54" w:rsidRDefault="00C753C9" w:rsidP="00C753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Чего я о тебе не знаю</w:t>
            </w:r>
          </w:p>
        </w:tc>
        <w:tc>
          <w:tcPr>
            <w:tcW w:w="1274" w:type="dxa"/>
          </w:tcPr>
          <w:p w:rsidR="00A51E96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A51E96" w:rsidRDefault="00906C7E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535" w:type="dxa"/>
          </w:tcPr>
          <w:p w:rsidR="00A51E96" w:rsidRDefault="00A51E96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C753C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Образ Я</w:t>
            </w:r>
          </w:p>
        </w:tc>
        <w:tc>
          <w:tcPr>
            <w:tcW w:w="1274" w:type="dxa"/>
          </w:tcPr>
          <w:p w:rsidR="00DE533B" w:rsidRPr="00423CE7" w:rsidRDefault="00CA3CF2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A51E96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35" w:type="dxa"/>
          </w:tcPr>
          <w:p w:rsidR="00DE533B" w:rsidRPr="00423CE7" w:rsidRDefault="00A51E96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27267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Что я думаю о себе</w:t>
            </w:r>
          </w:p>
        </w:tc>
        <w:tc>
          <w:tcPr>
            <w:tcW w:w="1274" w:type="dxa"/>
          </w:tcPr>
          <w:p w:rsidR="00DE533B" w:rsidRPr="00423CE7" w:rsidRDefault="00CA3CF2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A51E96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DE533B" w:rsidRPr="00423CE7" w:rsidRDefault="00906C7E" w:rsidP="00906C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753C9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753C9" w:rsidRPr="008E7F54" w:rsidRDefault="00C753C9" w:rsidP="002726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274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C753C9" w:rsidRDefault="00C753C9" w:rsidP="00906C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C753C9" w:rsidRDefault="00C753C9" w:rsidP="00906C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C753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Что я думаю о других</w:t>
            </w:r>
          </w:p>
        </w:tc>
        <w:tc>
          <w:tcPr>
            <w:tcW w:w="1274" w:type="dxa"/>
          </w:tcPr>
          <w:p w:rsidR="00DE533B" w:rsidRPr="00423CE7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906C7E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:rsidR="00DE533B" w:rsidRPr="00423CE7" w:rsidRDefault="00906C7E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C753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 xml:space="preserve">Я и Мы </w:t>
            </w:r>
          </w:p>
        </w:tc>
        <w:tc>
          <w:tcPr>
            <w:tcW w:w="1274" w:type="dxa"/>
          </w:tcPr>
          <w:p w:rsidR="00DE533B" w:rsidRPr="00423CE7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906C7E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DE533B" w:rsidRPr="00423CE7" w:rsidRDefault="00906C7E" w:rsidP="00906C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753C9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753C9" w:rsidRPr="008E7F54" w:rsidRDefault="00C753C9" w:rsidP="00C753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«А, </w:t>
            </w:r>
            <w:proofErr w:type="spellStart"/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ну-ка</w:t>
            </w:r>
            <w:proofErr w:type="gramStart"/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proofErr w:type="spellEnd"/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4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C753C9" w:rsidRDefault="00C753C9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C753C9" w:rsidRDefault="00C753C9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8E7F54" w:rsidRDefault="00C753C9" w:rsidP="00C753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74" w:type="dxa"/>
          </w:tcPr>
          <w:p w:rsidR="00DE533B" w:rsidRPr="00423CE7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1E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906C7E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DE533B" w:rsidRPr="00423CE7" w:rsidRDefault="00906C7E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753C9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753C9" w:rsidRPr="008E7F54" w:rsidRDefault="00C753C9" w:rsidP="00C753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>Конкурс «А, ну-ка, девочки!»</w:t>
            </w:r>
          </w:p>
        </w:tc>
        <w:tc>
          <w:tcPr>
            <w:tcW w:w="1274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C753C9" w:rsidRDefault="00C753C9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C753C9" w:rsidRDefault="00C753C9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C753C9" w:rsidRDefault="00C753C9" w:rsidP="00C753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753C9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753C9" w:rsidRPr="008E7F54" w:rsidRDefault="00C753C9" w:rsidP="00C753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 xml:space="preserve">Давай с тобой поговорим </w:t>
            </w:r>
          </w:p>
        </w:tc>
        <w:tc>
          <w:tcPr>
            <w:tcW w:w="1274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753C9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753C9" w:rsidRPr="008E7F54" w:rsidRDefault="00C753C9" w:rsidP="00C753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E7F5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Сотрудничество.  Шаг в будущее </w:t>
            </w:r>
          </w:p>
        </w:tc>
        <w:tc>
          <w:tcPr>
            <w:tcW w:w="1274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C753C9" w:rsidRDefault="00C753C9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BA" w:rsidRDefault="00212DBA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BA" w:rsidRDefault="00212DBA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33B" w:rsidRDefault="00DE533B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BA" w:rsidRDefault="00212DBA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54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8E7F54" w:rsidRDefault="008E7F54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7F54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54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8E7F54" w:rsidRDefault="008E7F54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7F54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54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8E7F54" w:rsidRDefault="008E7F54" w:rsidP="002E142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7F54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E7F54" w:rsidRPr="00423CE7" w:rsidRDefault="008E7F54" w:rsidP="002E14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EA2775" w:rsidRDefault="00EA2775" w:rsidP="002E14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E533B" w:rsidRDefault="00DE533B" w:rsidP="002E14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Курсы внеурочной деятельности</w:t>
            </w:r>
          </w:p>
          <w:p w:rsidR="00004F48" w:rsidRDefault="00004F48" w:rsidP="002E14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4F48" w:rsidRPr="00004F48" w:rsidRDefault="00004F48" w:rsidP="002E1428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082ACC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512EE3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5C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B15C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3521C6" w:rsidRPr="003B15C4" w:rsidRDefault="003521C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511C4F" w:rsidP="00511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E28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08.00</w:t>
            </w:r>
          </w:p>
        </w:tc>
        <w:tc>
          <w:tcPr>
            <w:tcW w:w="2535" w:type="dxa"/>
          </w:tcPr>
          <w:p w:rsidR="00DE533B" w:rsidRPr="00423CE7" w:rsidRDefault="00DB1E28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A3CF2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A3CF2" w:rsidRPr="003B15C4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274" w:type="dxa"/>
          </w:tcPr>
          <w:p w:rsidR="00CA3CF2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CA3CF2" w:rsidRDefault="00CA3CF2" w:rsidP="00511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13.25</w:t>
            </w:r>
          </w:p>
        </w:tc>
        <w:tc>
          <w:tcPr>
            <w:tcW w:w="2535" w:type="dxa"/>
          </w:tcPr>
          <w:p w:rsidR="00CA3CF2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B1E28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5C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3521C6" w:rsidRPr="003B15C4" w:rsidRDefault="003521C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1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CA3CF2" w:rsidP="00511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511C4F">
              <w:rPr>
                <w:rFonts w:ascii="Times New Roman" w:hAnsi="Times New Roman" w:cs="Times New Roman"/>
                <w:sz w:val="24"/>
                <w:szCs w:val="24"/>
              </w:rPr>
              <w:t xml:space="preserve"> 13.25</w:t>
            </w:r>
          </w:p>
        </w:tc>
        <w:tc>
          <w:tcPr>
            <w:tcW w:w="2535" w:type="dxa"/>
          </w:tcPr>
          <w:p w:rsidR="00DE533B" w:rsidRPr="00423CE7" w:rsidRDefault="00DB1E28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3B15C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15C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  <w:p w:rsidR="003521C6" w:rsidRPr="003B15C4" w:rsidRDefault="003521C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5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CA3CF2" w:rsidP="00511C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DE533B" w:rsidRPr="00423CE7" w:rsidRDefault="003B15C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CA3CF2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F2">
              <w:rPr>
                <w:rFonts w:ascii="Times New Roman" w:eastAsia="Calibri" w:hAnsi="Times New Roman" w:cs="Times New Roman"/>
              </w:rPr>
              <w:t>Юнармия</w:t>
            </w:r>
            <w:proofErr w:type="spellEnd"/>
          </w:p>
          <w:p w:rsidR="003521C6" w:rsidRPr="00CA3CF2" w:rsidRDefault="003521C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CA3CF2" w:rsidP="00CA3C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DE533B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CA3CF2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C6" w:rsidRPr="00CA3CF2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3CF2">
              <w:rPr>
                <w:rFonts w:ascii="Times New Roman" w:eastAsia="Calibri" w:hAnsi="Times New Roman" w:cs="Times New Roman"/>
              </w:rPr>
              <w:t>Спортивные игры</w:t>
            </w: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В.Г.</w:t>
            </w:r>
          </w:p>
        </w:tc>
      </w:tr>
      <w:tr w:rsidR="00CA3CF2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A3CF2" w:rsidRDefault="00CA3CF2" w:rsidP="00DE533B">
            <w:pPr>
              <w:pStyle w:val="a5"/>
              <w:rPr>
                <w:rFonts w:ascii="Times New Roman" w:hAnsi="Times New Roman" w:cs="Times New Roman"/>
              </w:rPr>
            </w:pPr>
            <w:r w:rsidRPr="00CA3CF2">
              <w:rPr>
                <w:rFonts w:ascii="Times New Roman" w:eastAsia="Calibri" w:hAnsi="Times New Roman" w:cs="Times New Roman"/>
              </w:rPr>
              <w:t>Журналистика для начинающих</w:t>
            </w:r>
          </w:p>
          <w:p w:rsidR="004E413C" w:rsidRPr="00CA3CF2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3CF2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A3CF2" w:rsidRPr="00423CE7" w:rsidRDefault="00CA3CF2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A3CF2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К.И.</w:t>
            </w:r>
          </w:p>
        </w:tc>
      </w:tr>
      <w:tr w:rsidR="00CA3CF2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A3CF2" w:rsidRDefault="00CA3CF2" w:rsidP="00DE533B">
            <w:pPr>
              <w:pStyle w:val="a5"/>
              <w:rPr>
                <w:rFonts w:ascii="Times New Roman" w:hAnsi="Times New Roman" w:cs="Times New Roman"/>
              </w:rPr>
            </w:pPr>
            <w:r w:rsidRPr="00CA3CF2">
              <w:rPr>
                <w:rFonts w:ascii="Times New Roman" w:eastAsia="Calibri" w:hAnsi="Times New Roman" w:cs="Times New Roman"/>
              </w:rPr>
              <w:t>Студия личного роста</w:t>
            </w:r>
          </w:p>
          <w:p w:rsidR="004E413C" w:rsidRPr="00CA3CF2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3CF2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A3CF2" w:rsidRPr="00423CE7" w:rsidRDefault="00CA3CF2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A3CF2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CA3CF2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CA3CF2" w:rsidRDefault="00CA3CF2" w:rsidP="00DE533B">
            <w:pPr>
              <w:pStyle w:val="a5"/>
              <w:rPr>
                <w:rFonts w:ascii="Times New Roman" w:hAnsi="Times New Roman" w:cs="Times New Roman"/>
              </w:rPr>
            </w:pPr>
            <w:r w:rsidRPr="00CA3CF2">
              <w:rPr>
                <w:rFonts w:ascii="Times New Roman" w:hAnsi="Times New Roman" w:cs="Times New Roman"/>
              </w:rPr>
              <w:t>Хор</w:t>
            </w:r>
          </w:p>
          <w:p w:rsidR="004E413C" w:rsidRPr="00CA3CF2" w:rsidRDefault="004E413C" w:rsidP="00DE533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A3CF2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A3CF2" w:rsidRPr="00423CE7" w:rsidRDefault="00CA3CF2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A3CF2" w:rsidRPr="00423CE7" w:rsidRDefault="00CA3CF2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E413C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E413C" w:rsidRPr="00CA3CF2" w:rsidRDefault="004E413C" w:rsidP="00DE533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4E413C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E413C" w:rsidRPr="00423CE7" w:rsidRDefault="004E413C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E413C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3C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4E413C" w:rsidRPr="00CA3CF2" w:rsidRDefault="004E413C" w:rsidP="00DE533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4E413C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E413C" w:rsidRPr="00423CE7" w:rsidRDefault="004E413C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E413C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DE533B" w:rsidRPr="00D85FE2" w:rsidRDefault="00DE533B" w:rsidP="00DE533B">
            <w:pPr>
              <w:pStyle w:val="TableParagraph"/>
              <w:spacing w:line="240" w:lineRule="auto"/>
              <w:ind w:left="0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082ACC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FA1C15" w:rsidRDefault="00067454" w:rsidP="00DE533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96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4" w:type="dxa"/>
          </w:tcPr>
          <w:p w:rsidR="00DE533B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067454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67454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067454" w:rsidRPr="00D9796E" w:rsidRDefault="0006745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796E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1274" w:type="dxa"/>
          </w:tcPr>
          <w:p w:rsidR="00067454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067454" w:rsidRPr="00423CE7" w:rsidRDefault="00067454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067454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FA1C15" w:rsidRDefault="00067454" w:rsidP="00DE533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«Сохрани учебник в порядке»</w:t>
            </w:r>
          </w:p>
        </w:tc>
        <w:tc>
          <w:tcPr>
            <w:tcW w:w="1274" w:type="dxa"/>
          </w:tcPr>
          <w:p w:rsidR="00DE533B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Default="00067454" w:rsidP="00DE53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67454" w:rsidRPr="00423CE7" w:rsidRDefault="00067454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067454" w:rsidRPr="00D9796E" w:rsidRDefault="00067454" w:rsidP="00067454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9796E">
              <w:rPr>
                <w:rFonts w:ascii="Times New Roman" w:hAnsi="Times New Roman" w:cs="Times New Roman"/>
              </w:rPr>
              <w:t>Заседание совета актива</w:t>
            </w:r>
          </w:p>
          <w:p w:rsidR="00DE533B" w:rsidRPr="00FA1C15" w:rsidRDefault="00DE533B" w:rsidP="00DE533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067454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06745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труда</w:t>
            </w:r>
          </w:p>
        </w:tc>
        <w:tc>
          <w:tcPr>
            <w:tcW w:w="1274" w:type="dxa"/>
          </w:tcPr>
          <w:p w:rsidR="00DE533B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067454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06745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796E">
              <w:rPr>
                <w:rFonts w:ascii="Times New Roman" w:hAnsi="Times New Roman" w:cs="Times New Roman"/>
                <w:sz w:val="24"/>
                <w:szCs w:val="24"/>
              </w:rPr>
              <w:t>Рейд « Внешний вид учащихся»</w:t>
            </w:r>
          </w:p>
        </w:tc>
        <w:tc>
          <w:tcPr>
            <w:tcW w:w="1274" w:type="dxa"/>
          </w:tcPr>
          <w:p w:rsidR="00DE533B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DE533B" w:rsidRPr="00423CE7" w:rsidRDefault="00067454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B574D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796E">
              <w:rPr>
                <w:rFonts w:ascii="Times New Roman" w:hAnsi="Times New Roman" w:cs="Times New Roman"/>
              </w:rPr>
              <w:t>Неделя добрых дел</w:t>
            </w:r>
          </w:p>
        </w:tc>
        <w:tc>
          <w:tcPr>
            <w:tcW w:w="1274" w:type="dxa"/>
          </w:tcPr>
          <w:p w:rsidR="00DE533B" w:rsidRPr="00423CE7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B574D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DE533B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Профориентация</w:t>
            </w:r>
          </w:p>
          <w:p w:rsidR="001D336A" w:rsidRPr="00DE533B" w:rsidRDefault="001D336A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Pr="00082ACC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533B" w:rsidRPr="00423CE7" w:rsidRDefault="00DE533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DE533B" w:rsidRPr="00423CE7" w:rsidRDefault="00DE533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DE533B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DE533B" w:rsidRDefault="00B574DB" w:rsidP="001D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D336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1274" w:type="dxa"/>
          </w:tcPr>
          <w:p w:rsidR="00DE533B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r w:rsidR="00B57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DE533B" w:rsidRPr="00423CE7" w:rsidRDefault="00B574DB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B574DB" w:rsidRDefault="00B574DB" w:rsidP="00B574D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E533B" w:rsidRPr="00423CE7" w:rsidRDefault="00B574DB" w:rsidP="00B574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B3BAE" w:rsidRPr="00423CE7" w:rsidTr="00A4287F">
        <w:trPr>
          <w:gridAfter w:val="1"/>
          <w:wAfter w:w="1274" w:type="dxa"/>
        </w:trPr>
        <w:tc>
          <w:tcPr>
            <w:tcW w:w="3794" w:type="dxa"/>
          </w:tcPr>
          <w:p w:rsidR="001B3BAE" w:rsidRPr="002F6907" w:rsidRDefault="001B3BAE" w:rsidP="00A4287F">
            <w:pPr>
              <w:pStyle w:val="a5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Чтобы люди были красивыми. Парикмахер. Визажист. Экскурсия в парикмахерскую.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A4287F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A4287F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B3BAE" w:rsidRPr="00423CE7" w:rsidTr="00A4287F">
        <w:trPr>
          <w:gridAfter w:val="1"/>
          <w:wAfter w:w="1274" w:type="dxa"/>
        </w:trPr>
        <w:tc>
          <w:tcPr>
            <w:tcW w:w="3794" w:type="dxa"/>
          </w:tcPr>
          <w:p w:rsidR="001B3BAE" w:rsidRPr="002F6907" w:rsidRDefault="001B3BAE" w:rsidP="00A4287F">
            <w:pPr>
              <w:pStyle w:val="a5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Когда на весах лекарства. Фармацевт.</w:t>
            </w:r>
            <w:r w:rsidRPr="002F690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Экскурсия в аптеку.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A4287F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1B3BAE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1B3BAE" w:rsidRPr="00423CE7" w:rsidTr="00A4287F">
        <w:trPr>
          <w:gridAfter w:val="1"/>
          <w:wAfter w:w="1274" w:type="dxa"/>
        </w:trPr>
        <w:tc>
          <w:tcPr>
            <w:tcW w:w="3794" w:type="dxa"/>
          </w:tcPr>
          <w:p w:rsidR="001B3BAE" w:rsidRPr="002F6907" w:rsidRDefault="001B3BAE" w:rsidP="00A4287F">
            <w:pPr>
              <w:pStyle w:val="a5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 факторы оказывают значительное внимание на</w:t>
            </w:r>
            <w:r w:rsidRPr="002F690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</w:t>
            </w:r>
            <w:r w:rsidRPr="002F690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профессии. Анкетирование.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A4287F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1B3BAE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BAE" w:rsidRPr="00423CE7" w:rsidTr="00A4287F">
        <w:trPr>
          <w:gridAfter w:val="1"/>
          <w:wAfter w:w="1274" w:type="dxa"/>
        </w:trPr>
        <w:tc>
          <w:tcPr>
            <w:tcW w:w="3794" w:type="dxa"/>
          </w:tcPr>
          <w:p w:rsidR="001B3BAE" w:rsidRPr="002F6907" w:rsidRDefault="001B3BAE" w:rsidP="00A4287F">
            <w:pPr>
              <w:pStyle w:val="a5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Электронные помощники.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A4287F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1B3BAE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BAE" w:rsidRPr="00423CE7" w:rsidTr="00A4287F">
        <w:trPr>
          <w:gridAfter w:val="1"/>
          <w:wAfter w:w="1274" w:type="dxa"/>
        </w:trPr>
        <w:tc>
          <w:tcPr>
            <w:tcW w:w="3794" w:type="dxa"/>
          </w:tcPr>
          <w:p w:rsidR="001B3BAE" w:rsidRPr="002F6907" w:rsidRDefault="001B3BAE" w:rsidP="00A4287F">
            <w:pPr>
              <w:pStyle w:val="a5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Что? Где? Когда? Информация о профессиях. Периодическая печать и литература.</w:t>
            </w:r>
          </w:p>
        </w:tc>
        <w:tc>
          <w:tcPr>
            <w:tcW w:w="1274" w:type="dxa"/>
          </w:tcPr>
          <w:p w:rsidR="001B3BAE" w:rsidRPr="00423CE7" w:rsidRDefault="004E413C" w:rsidP="004E4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A4287F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  <w:vAlign w:val="center"/>
          </w:tcPr>
          <w:p w:rsidR="001B3BAE" w:rsidRPr="002F6907" w:rsidRDefault="001B3BAE" w:rsidP="001B3BAE">
            <w:pPr>
              <w:pStyle w:val="a5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90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6A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36A" w:rsidRPr="00423CE7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Pr="00423CE7" w:rsidRDefault="001D336A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6A" w:rsidRPr="00423CE7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6A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36A" w:rsidRPr="00423CE7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Pr="00423CE7" w:rsidRDefault="001D336A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6A" w:rsidRPr="00423CE7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1B3BAE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3BAE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533B">
              <w:rPr>
                <w:rFonts w:ascii="Times New Roman" w:hAnsi="Times New Roman" w:cs="Times New Roman"/>
                <w:b/>
                <w:sz w:val="24"/>
              </w:rPr>
              <w:t>Волонтёрство</w:t>
            </w:r>
            <w:proofErr w:type="spellEnd"/>
          </w:p>
          <w:p w:rsidR="001B3BAE" w:rsidRPr="00DE533B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082ACC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B574DB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B">
              <w:rPr>
                <w:rFonts w:ascii="Times New Roman" w:hAnsi="Times New Roman" w:cs="Times New Roman"/>
                <w:sz w:val="24"/>
                <w:szCs w:val="24"/>
              </w:rPr>
              <w:t xml:space="preserve">Акция «Частичка доброты» (посвящено Дню пожилого человека)  Поздравление пожилых </w:t>
            </w:r>
            <w:r w:rsidRPr="00B57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бабушек, дедушек.</w:t>
            </w:r>
          </w:p>
        </w:tc>
        <w:tc>
          <w:tcPr>
            <w:tcW w:w="1274" w:type="dxa"/>
          </w:tcPr>
          <w:p w:rsidR="001B3BAE" w:rsidRPr="00423CE7" w:rsidRDefault="004E413C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B574DB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Поздравление учителе</w:t>
            </w:r>
            <w:proofErr w:type="gramStart"/>
            <w:r w:rsidRPr="00B574D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574DB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</w:p>
        </w:tc>
        <w:tc>
          <w:tcPr>
            <w:tcW w:w="1274" w:type="dxa"/>
          </w:tcPr>
          <w:p w:rsidR="001B3BAE" w:rsidRPr="00423CE7" w:rsidRDefault="004E413C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B574DB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B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уборке территории школы</w:t>
            </w:r>
          </w:p>
        </w:tc>
        <w:tc>
          <w:tcPr>
            <w:tcW w:w="1274" w:type="dxa"/>
          </w:tcPr>
          <w:p w:rsidR="001B3BAE" w:rsidRPr="00423CE7" w:rsidRDefault="004E413C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385300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385300" w:rsidRPr="00385300" w:rsidRDefault="00385300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53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274" w:type="dxa"/>
          </w:tcPr>
          <w:p w:rsidR="00385300" w:rsidRDefault="00385300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35" w:type="dxa"/>
          </w:tcPr>
          <w:p w:rsidR="00385300" w:rsidRDefault="00385300" w:rsidP="00385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Декабрь</w:t>
            </w:r>
          </w:p>
          <w:p w:rsidR="00385300" w:rsidRDefault="00385300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85300" w:rsidRDefault="00385300" w:rsidP="00385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385300" w:rsidRDefault="00385300" w:rsidP="00385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B574DB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574DB">
              <w:rPr>
                <w:rFonts w:ascii="Times New Roman" w:hAnsi="Times New Roman" w:cs="Times New Roman"/>
                <w:sz w:val="24"/>
                <w:szCs w:val="24"/>
              </w:rPr>
              <w:t>« Наши  пернатые  друзья»</w:t>
            </w:r>
          </w:p>
        </w:tc>
        <w:tc>
          <w:tcPr>
            <w:tcW w:w="1274" w:type="dxa"/>
          </w:tcPr>
          <w:p w:rsidR="001B3BAE" w:rsidRPr="00423CE7" w:rsidRDefault="004E413C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Декабрь</w:t>
            </w:r>
          </w:p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B574DB" w:rsidRDefault="001B3BAE" w:rsidP="00B574DB">
            <w:pPr>
              <w:pStyle w:val="TableParagraph"/>
              <w:rPr>
                <w:sz w:val="24"/>
                <w:szCs w:val="24"/>
              </w:rPr>
            </w:pPr>
            <w:r w:rsidRPr="00B574DB">
              <w:rPr>
                <w:sz w:val="24"/>
                <w:szCs w:val="24"/>
              </w:rPr>
              <w:t>Проведение  акции «Поздравляем</w:t>
            </w:r>
            <w:r>
              <w:rPr>
                <w:sz w:val="24"/>
                <w:szCs w:val="24"/>
              </w:rPr>
              <w:t xml:space="preserve"> участников СВО</w:t>
            </w:r>
            <w:r w:rsidRPr="00B574DB">
              <w:rPr>
                <w:sz w:val="24"/>
                <w:szCs w:val="24"/>
              </w:rPr>
              <w:t>»</w:t>
            </w:r>
          </w:p>
          <w:p w:rsidR="001B3BAE" w:rsidRPr="00B574DB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4E413C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Февраль</w:t>
            </w:r>
          </w:p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F85A10" w:rsidRDefault="00F85A10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5A10">
              <w:rPr>
                <w:rFonts w:ascii="Times New Roman" w:hAnsi="Times New Roman" w:cs="Times New Roman"/>
                <w:sz w:val="24"/>
                <w:szCs w:val="24"/>
              </w:rPr>
              <w:t>«Георгиевская лента – символ воинской славы»</w:t>
            </w: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4E413C" w:rsidP="001B3B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1B3BAE" w:rsidRDefault="001B3BAE" w:rsidP="001B3B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1B3BAE" w:rsidRPr="00423CE7" w:rsidRDefault="001B3BAE" w:rsidP="001B3B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  <w:trHeight w:val="365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10138" w:type="dxa"/>
            <w:gridSpan w:val="4"/>
          </w:tcPr>
          <w:p w:rsidR="00C20D11" w:rsidRDefault="00C20D11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3BAE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  <w:p w:rsidR="00C20D11" w:rsidRPr="00DE533B" w:rsidRDefault="00C20D11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082ACC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7E2FDE" w:rsidRDefault="001B3BAE" w:rsidP="00A4287F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E2FD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 «</w:t>
            </w:r>
            <w:r w:rsidRPr="007E2FDE">
              <w:rPr>
                <w:rFonts w:ascii="Times New Roman" w:hAnsi="Times New Roman" w:cs="Times New Roman"/>
              </w:rPr>
              <w:t>«</w:t>
            </w:r>
            <w:r w:rsidR="004E413C">
              <w:rPr>
                <w:rFonts w:ascii="Times New Roman" w:hAnsi="Times New Roman" w:cs="Times New Roman"/>
              </w:rPr>
              <w:t>Адаптация учащихся 6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  <w:r w:rsidRPr="007E2FDE">
              <w:rPr>
                <w:rFonts w:ascii="Times New Roman" w:hAnsi="Times New Roman" w:cs="Times New Roman"/>
              </w:rPr>
              <w:t>»</w:t>
            </w:r>
          </w:p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4E413C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F0FA0">
            <w:pPr>
              <w:pStyle w:val="a5"/>
              <w:rPr>
                <w:rFonts w:ascii="Times New Roman" w:hAnsi="Times New Roman" w:cs="Times New Roman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теме </w:t>
            </w:r>
          </w:p>
          <w:p w:rsidR="00DF0FA0" w:rsidRPr="001B3C1E" w:rsidRDefault="00DF0FA0" w:rsidP="00DF0F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E">
              <w:rPr>
                <w:rFonts w:ascii="Times New Roman" w:hAnsi="Times New Roman" w:cs="Times New Roman"/>
              </w:rPr>
              <w:t xml:space="preserve"> «Права и обязанности ученика»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F0FA0">
            <w:pPr>
              <w:pStyle w:val="a5"/>
              <w:rPr>
                <w:rFonts w:ascii="Times New Roman" w:hAnsi="Times New Roman" w:cs="Times New Roman"/>
              </w:rPr>
            </w:pPr>
            <w:r w:rsidRPr="007E2FD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теме </w:t>
            </w:r>
            <w:r w:rsidRPr="007E2FDE">
              <w:rPr>
                <w:rFonts w:ascii="Times New Roman" w:hAnsi="Times New Roman" w:cs="Times New Roman"/>
              </w:rPr>
              <w:t xml:space="preserve"> </w:t>
            </w:r>
          </w:p>
          <w:p w:rsidR="00DF0FA0" w:rsidRPr="007E2FDE" w:rsidRDefault="00DF0FA0" w:rsidP="00DF0F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</w:rPr>
              <w:t>«Родительская роль в воспитании успешного ребёнка»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 «Подведение итогов года»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неделя мая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«Организация учебного процесса класса»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«Организация и подготовка к новогоднему празднику»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по теме «Организация весенних каникул для детей»</w:t>
            </w:r>
          </w:p>
        </w:tc>
        <w:tc>
          <w:tcPr>
            <w:tcW w:w="1274" w:type="dxa"/>
          </w:tcPr>
          <w:p w:rsidR="001B3BAE" w:rsidRPr="00423CE7" w:rsidRDefault="00DF0FA0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7E2FDE" w:rsidRDefault="001B3BAE" w:rsidP="00A4287F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E2FDE">
              <w:rPr>
                <w:rFonts w:ascii="Times New Roman" w:hAnsi="Times New Roman" w:cs="Times New Roman"/>
              </w:rPr>
              <w:t xml:space="preserve">Индивидуальные встречи с родителями. </w:t>
            </w:r>
          </w:p>
          <w:p w:rsidR="001B3BAE" w:rsidRPr="007E2FD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7E2FDE" w:rsidRDefault="001B3BAE" w:rsidP="00A4287F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E2FDE">
              <w:rPr>
                <w:rFonts w:ascii="Times New Roman" w:hAnsi="Times New Roman" w:cs="Times New Roman"/>
              </w:rPr>
              <w:t xml:space="preserve">Индивидуальные беседы с родителями  по организации питания </w:t>
            </w:r>
            <w:r w:rsidRPr="007E2FDE">
              <w:rPr>
                <w:rFonts w:ascii="Times New Roman" w:hAnsi="Times New Roman" w:cs="Times New Roman"/>
              </w:rPr>
              <w:lastRenderedPageBreak/>
              <w:t>ребёнка</w:t>
            </w:r>
          </w:p>
          <w:p w:rsidR="001B3BAE" w:rsidRPr="007E2FD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C92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3BAE" w:rsidRPr="00423CE7" w:rsidRDefault="001B3BAE" w:rsidP="00C92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7E2FDE" w:rsidRDefault="001B3BAE" w:rsidP="00A4287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E2FDE">
              <w:rPr>
                <w:rFonts w:ascii="Times New Roman" w:hAnsi="Times New Roman" w:cs="Times New Roman"/>
              </w:rPr>
              <w:lastRenderedPageBreak/>
              <w:t>Индивидуальные консультации «Как помочь своему ребёнку»</w:t>
            </w:r>
          </w:p>
          <w:p w:rsidR="001B3BAE" w:rsidRPr="007E2FD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36A" w:rsidRPr="00423CE7" w:rsidRDefault="001D336A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6A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36A" w:rsidRPr="00423CE7" w:rsidRDefault="001D336A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Pr="00423CE7" w:rsidRDefault="001D336A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Pr="00423CE7" w:rsidRDefault="001D336A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Pr="00423CE7" w:rsidRDefault="001B3BAE" w:rsidP="00C92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c>
          <w:tcPr>
            <w:tcW w:w="10138" w:type="dxa"/>
            <w:gridSpan w:val="4"/>
          </w:tcPr>
          <w:p w:rsidR="00C20D11" w:rsidRDefault="00C20D11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3BAE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Профилактика</w:t>
            </w:r>
          </w:p>
          <w:p w:rsidR="001B3BAE" w:rsidRPr="00DE533B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082ACC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1B3BAE" w:rsidRPr="00423CE7" w:rsidRDefault="001B3BA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35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 xml:space="preserve">    Ответственные</w:t>
            </w: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464836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4836">
              <w:rPr>
                <w:rFonts w:ascii="Times New Roman" w:hAnsi="Times New Roman" w:cs="Times New Roman"/>
                <w:sz w:val="24"/>
                <w:szCs w:val="24"/>
              </w:rPr>
              <w:t>Первичные инструктажи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F03856" w:rsidRDefault="001B3BAE" w:rsidP="00A4287F">
            <w:pPr>
              <w:pStyle w:val="a5"/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терроризме</w:t>
            </w:r>
          </w:p>
        </w:tc>
        <w:tc>
          <w:tcPr>
            <w:tcW w:w="1274" w:type="dxa"/>
          </w:tcPr>
          <w:p w:rsidR="001B3BAE" w:rsidRPr="00423CE7" w:rsidRDefault="004E413C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О противопожарной безопасности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О нахождении на природе, в походе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О правилах  поведения в школе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терроризме (экстремизме)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О предупреждении ДТ на осенних каникулах: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терроризме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«Осторожно, тонкий лед!»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О проведении Новогодних праздников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Беседы по предупреждению детского травматизма на зимних  каникулах: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по профилактике правонарушений и безнадзорности, употребление ПАВ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«Осторожно, тонкий лед!»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мерах пожарной безопасности</w:t>
            </w:r>
          </w:p>
        </w:tc>
        <w:tc>
          <w:tcPr>
            <w:tcW w:w="1274" w:type="dxa"/>
          </w:tcPr>
          <w:p w:rsidR="001B3BAE" w:rsidRPr="00423CE7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 xml:space="preserve">Беседа по предупреждению </w:t>
            </w:r>
            <w:r w:rsidRPr="00CD100D">
              <w:rPr>
                <w:rFonts w:ascii="Times New Roman" w:hAnsi="Times New Roman"/>
                <w:sz w:val="24"/>
                <w:szCs w:val="24"/>
              </w:rPr>
              <w:lastRenderedPageBreak/>
              <w:t>детского травматизма на весенних  каникулах</w:t>
            </w:r>
          </w:p>
        </w:tc>
        <w:tc>
          <w:tcPr>
            <w:tcW w:w="1274" w:type="dxa"/>
          </w:tcPr>
          <w:p w:rsidR="001B3BAE" w:rsidRPr="00423CE7" w:rsidRDefault="00856D29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Pr="00423CE7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терроризме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мерах  и правилах пожарной безопасности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о правилах нахождения на природе, в походе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00D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на летних   каникулах</w:t>
            </w:r>
          </w:p>
        </w:tc>
        <w:tc>
          <w:tcPr>
            <w:tcW w:w="1274" w:type="dxa"/>
          </w:tcPr>
          <w:p w:rsidR="001B3BAE" w:rsidRPr="00423CE7" w:rsidRDefault="004E413C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1B3BAE" w:rsidRPr="00423CE7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AE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B3BAE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3BAE" w:rsidRPr="00CD100D" w:rsidRDefault="001B3BAE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B3BAE" w:rsidRDefault="001B3BA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B3BAE" w:rsidRDefault="001B3BAE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6A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D336A" w:rsidRDefault="001D336A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6A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D336A" w:rsidRDefault="001D336A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6A" w:rsidRPr="00423CE7" w:rsidTr="00C925A3">
        <w:trPr>
          <w:gridAfter w:val="1"/>
          <w:wAfter w:w="1274" w:type="dxa"/>
        </w:trPr>
        <w:tc>
          <w:tcPr>
            <w:tcW w:w="3794" w:type="dxa"/>
          </w:tcPr>
          <w:p w:rsidR="001D336A" w:rsidRDefault="001D336A" w:rsidP="00A428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D336A" w:rsidRDefault="001D336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A42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D336A" w:rsidRDefault="001D336A" w:rsidP="00A428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E7" w:rsidRDefault="00423CE7" w:rsidP="00FA1C1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23CE7" w:rsidRDefault="00423CE7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E1428" w:rsidRPr="00FA1C15" w:rsidRDefault="002E1428" w:rsidP="00FA1C1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A1C15" w:rsidRDefault="002E1428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 xml:space="preserve">Примерный график проведения инструктажей по ТБ </w:t>
      </w:r>
    </w:p>
    <w:p w:rsidR="002E1428" w:rsidRPr="002E1428" w:rsidRDefault="002E1428" w:rsidP="002E142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5" w:type="dxa"/>
        <w:tblInd w:w="-743" w:type="dxa"/>
        <w:tblLayout w:type="fixed"/>
        <w:tblLook w:val="04A0"/>
      </w:tblPr>
      <w:tblGrid>
        <w:gridCol w:w="993"/>
        <w:gridCol w:w="2410"/>
        <w:gridCol w:w="992"/>
        <w:gridCol w:w="851"/>
        <w:gridCol w:w="672"/>
        <w:gridCol w:w="886"/>
        <w:gridCol w:w="792"/>
        <w:gridCol w:w="909"/>
        <w:gridCol w:w="851"/>
        <w:gridCol w:w="850"/>
        <w:gridCol w:w="709"/>
      </w:tblGrid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ind w:left="-682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Название инструктажа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№2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пожарной </w:t>
            </w: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№3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№4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дорогах и в общественных местах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№5 №16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безопасного поведения на реке и водоемах </w:t>
            </w:r>
            <w:proofErr w:type="gramStart"/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в летний, зимний и весенний периоды)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№6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спортивных </w:t>
            </w: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проведении Новогодних мероприятий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№8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Закон Алтайского края №99 –ЗС « Об ограничении пребывания несовершеннолетних в общественных местах на территории Алтайского края»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целевой)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Выписка из Федерального закона №15 –ФЗ « Об охране здоровья граждан от воздействия окружающего  табачного дыма и последствий потребления табака»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( первичный, повторный)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№11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объектах железнодорожного транспорта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№14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 гололед, при падении снега, сосулек и наледи с крыш домов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№17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осенних каникул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№18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зимних каникул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№19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 весенних каникул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FA1C15">
        <w:tc>
          <w:tcPr>
            <w:tcW w:w="993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№20</w:t>
            </w:r>
          </w:p>
          <w:p w:rsidR="002E1428" w:rsidRPr="00FA1C15" w:rsidRDefault="002E1428" w:rsidP="00FA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  летних  каникул</w:t>
            </w:r>
          </w:p>
        </w:tc>
        <w:tc>
          <w:tcPr>
            <w:tcW w:w="9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E1428" w:rsidRPr="00FA1C15" w:rsidRDefault="002E1428" w:rsidP="00FA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2E1428" w:rsidRDefault="002E1428" w:rsidP="00FA1C15">
      <w:pPr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F85A10" w:rsidRDefault="00F85A10" w:rsidP="002E1428">
      <w:pPr>
        <w:ind w:left="709" w:hanging="349"/>
      </w:pP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b/>
          <w:sz w:val="24"/>
          <w:szCs w:val="24"/>
        </w:rPr>
        <w:t>Примерный календарный план воспитательной работы на 2024/2025 учебный год 2024 год</w:t>
      </w:r>
      <w:r w:rsidRPr="00F85A10">
        <w:rPr>
          <w:rFonts w:ascii="Times New Roman" w:hAnsi="Times New Roman" w:cs="Times New Roman"/>
          <w:sz w:val="24"/>
          <w:szCs w:val="24"/>
        </w:rPr>
        <w:t xml:space="preserve"> - Год семьи, 225 лет со дня рождения А.С. Пушкина 2025 год – 80-летие Победы в Великой Отечественной войне 1941-1945 годов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Сентябрь: - 1 сентября: День знаний;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3 сентября: День окончания</w:t>
      </w:r>
      <w:proofErr w:type="gramStart"/>
      <w:r w:rsidRPr="00F85A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85A10">
        <w:rPr>
          <w:rFonts w:ascii="Times New Roman" w:hAnsi="Times New Roman" w:cs="Times New Roman"/>
          <w:sz w:val="24"/>
          <w:szCs w:val="24"/>
        </w:rPr>
        <w:t>торой мировой войны; День солидарности в борьбе с терроризмом;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- 8 сентября: Международный день распространения грамотности; - 10 сентября: Международный день памяти жертв фашизма;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- 11 сентября: День специалиста органов воспитательной работы (</w:t>
      </w:r>
      <w:proofErr w:type="spellStart"/>
      <w:r w:rsidRPr="00F85A10">
        <w:rPr>
          <w:rFonts w:ascii="Times New Roman" w:hAnsi="Times New Roman" w:cs="Times New Roman"/>
          <w:sz w:val="24"/>
          <w:szCs w:val="24"/>
        </w:rPr>
        <w:t>офицервоспитатель</w:t>
      </w:r>
      <w:proofErr w:type="spellEnd"/>
      <w:r w:rsidRPr="00F85A10">
        <w:rPr>
          <w:rFonts w:ascii="Times New Roman" w:hAnsi="Times New Roman" w:cs="Times New Roman"/>
          <w:sz w:val="24"/>
          <w:szCs w:val="24"/>
        </w:rPr>
        <w:t>);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- 21 сентября: </w:t>
      </w:r>
      <w:proofErr w:type="gramStart"/>
      <w:r w:rsidRPr="00F85A10">
        <w:rPr>
          <w:rFonts w:ascii="Times New Roman" w:hAnsi="Times New Roman" w:cs="Times New Roman"/>
          <w:sz w:val="24"/>
          <w:szCs w:val="24"/>
        </w:rPr>
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</w:t>
      </w:r>
      <w:proofErr w:type="gramEnd"/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A10">
        <w:rPr>
          <w:rFonts w:ascii="Times New Roman" w:hAnsi="Times New Roman" w:cs="Times New Roman"/>
          <w:sz w:val="24"/>
          <w:szCs w:val="24"/>
        </w:rPr>
        <w:t xml:space="preserve">21 сентября 1862 г.) </w:t>
      </w:r>
      <w:proofErr w:type="gramEnd"/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- 27 сентября: День работника дошкольного образования, Всемирный день туризма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Октябрь: </w:t>
      </w:r>
    </w:p>
    <w:p w:rsidR="002E1428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- 1 октября: Международный день пожилых людей; Международный день музыки;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2 октября: Международный день социального педагога; - 4 октября: День защиты животных;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5 октября: День Учителя; - 20 октября (третье воскресенье октября): День отца; 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- 25 октября: Международный день школьных библиотек; Ноябрь: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- 4 ноября: День народного единства;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- 10 ноября: День сотрудников органов внутренних дел Российской Федерации;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- 20 ноября: День начала Нюрнбергского процесса; - 24 ноября (последнее воскресенье ноября): День матери в России; -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30 ноября: День Государственного герба Российской Федерации. Декабрь: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- 1 декабря: День математика;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- 3 декабря: День неизвестного солдата; Международный день инвалидов;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- 5 декабря: Битва за Москву в период Великой Отечественной войны 1941-1945 гг.; Международный день добровольцев;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- 9 декабря: День Героев Отечества; - 10 декабря: День прав человека;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- 12 декабря: День Конституции Российской Федерации; - 27 декабря: День спасателя Российской Федерации. Январь: - 1 января: Новый год; - 7 января: Рождество Христово;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- 25 января: День российского студенчества; -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26 января: Международный день без Интернета; -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27 января: День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F85A10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Февраль: - 2 февраля: День воинской славы России;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- 7 февраля: Всемирный день балета;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- 8 февраля: День российской науки; - 14 февраля: День </w:t>
      </w:r>
      <w:proofErr w:type="spellStart"/>
      <w:r w:rsidRPr="00F85A10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F85A10">
        <w:rPr>
          <w:rFonts w:ascii="Times New Roman" w:hAnsi="Times New Roman" w:cs="Times New Roman"/>
          <w:sz w:val="24"/>
          <w:szCs w:val="24"/>
        </w:rPr>
        <w:t>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- 15 февраля: День памяти воинов-интернационалистов; - 21 февраля: Международный день родного языка;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- 23 февраля: День защитника Отечества. Март: - 8 марта: Международный женский день; - 18 марта: День воссоединения Крыма с Россией; -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21 марта: Всемирный день поэзии; - 25 марта: час Земли; - 27 марта: Всемирный день театра. Апрель: - 7 апреля: Всемирный день здоровья;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- 12 апреля: День космонавтики;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- 22 апреля: Международный день Матери-Земли; -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27 апреля: День российского парламентаризма.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lastRenderedPageBreak/>
        <w:t>4 Май: - 1 мая: Праздник Весны и Труда;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- 9 мая: День Победы;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- 18 мая: Международный день музеев;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- 19 мая: День детских общественных организаций России;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- 24 мая: День славянской письменности и культуры. Июнь: - 1 июня: Международный день защиты детей;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- 5 июня: День эколога;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- 6 июня: День русского языка; - 12 июня: День России;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 - 22 июня: День памяти и скорби; - 27 июня: День молодежи. Июль: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- 8 июля: День семьи, любви и верности; - 27 июля (последнее воскресенье июля): День военно-морского флота.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 xml:space="preserve">Август: - 9 августа: День физкультурника; </w:t>
      </w:r>
    </w:p>
    <w:p w:rsidR="00F85A10" w:rsidRPr="00F85A10" w:rsidRDefault="00F85A10" w:rsidP="00F85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5A10">
        <w:rPr>
          <w:rFonts w:ascii="Times New Roman" w:hAnsi="Times New Roman" w:cs="Times New Roman"/>
          <w:sz w:val="24"/>
          <w:szCs w:val="24"/>
        </w:rPr>
        <w:t>- 22 августа: День Государственного флага Российской Федерации</w:t>
      </w:r>
    </w:p>
    <w:sectPr w:rsidR="00F85A10" w:rsidRPr="00F85A10" w:rsidSect="00212DBA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8A455B"/>
    <w:multiLevelType w:val="hybridMultilevel"/>
    <w:tmpl w:val="F284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DA09CB"/>
    <w:multiLevelType w:val="hybridMultilevel"/>
    <w:tmpl w:val="6B2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7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8"/>
  </w:num>
  <w:num w:numId="21">
    <w:abstractNumId w:val="14"/>
  </w:num>
  <w:num w:numId="22">
    <w:abstractNumId w:val="12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0DB5"/>
    <w:rsid w:val="00000CDF"/>
    <w:rsid w:val="0000296F"/>
    <w:rsid w:val="00004F48"/>
    <w:rsid w:val="00010599"/>
    <w:rsid w:val="00016897"/>
    <w:rsid w:val="000201EE"/>
    <w:rsid w:val="00024489"/>
    <w:rsid w:val="000313C8"/>
    <w:rsid w:val="00033875"/>
    <w:rsid w:val="000341CE"/>
    <w:rsid w:val="00040CBA"/>
    <w:rsid w:val="000418AE"/>
    <w:rsid w:val="00044E50"/>
    <w:rsid w:val="00052CE3"/>
    <w:rsid w:val="00055673"/>
    <w:rsid w:val="00065104"/>
    <w:rsid w:val="00065DDF"/>
    <w:rsid w:val="00067454"/>
    <w:rsid w:val="000713DC"/>
    <w:rsid w:val="0007381A"/>
    <w:rsid w:val="00085E85"/>
    <w:rsid w:val="000A1D5B"/>
    <w:rsid w:val="000A388D"/>
    <w:rsid w:val="000A6F01"/>
    <w:rsid w:val="000D1C8C"/>
    <w:rsid w:val="000D43E7"/>
    <w:rsid w:val="000E63E6"/>
    <w:rsid w:val="000E66B2"/>
    <w:rsid w:val="000F2FA8"/>
    <w:rsid w:val="00104AC1"/>
    <w:rsid w:val="00121D05"/>
    <w:rsid w:val="00122CB0"/>
    <w:rsid w:val="0012352D"/>
    <w:rsid w:val="00130D23"/>
    <w:rsid w:val="001328EC"/>
    <w:rsid w:val="001400DF"/>
    <w:rsid w:val="00174784"/>
    <w:rsid w:val="00177E0A"/>
    <w:rsid w:val="00185B1A"/>
    <w:rsid w:val="0019040F"/>
    <w:rsid w:val="00190DB5"/>
    <w:rsid w:val="0019108B"/>
    <w:rsid w:val="001A009D"/>
    <w:rsid w:val="001A5530"/>
    <w:rsid w:val="001B29DE"/>
    <w:rsid w:val="001B3BAE"/>
    <w:rsid w:val="001B61CF"/>
    <w:rsid w:val="001B6779"/>
    <w:rsid w:val="001B74A4"/>
    <w:rsid w:val="001C6F12"/>
    <w:rsid w:val="001D336A"/>
    <w:rsid w:val="00206563"/>
    <w:rsid w:val="00212DBA"/>
    <w:rsid w:val="002238B7"/>
    <w:rsid w:val="00232AC5"/>
    <w:rsid w:val="00250BFB"/>
    <w:rsid w:val="002568C2"/>
    <w:rsid w:val="00263374"/>
    <w:rsid w:val="0026574B"/>
    <w:rsid w:val="00265770"/>
    <w:rsid w:val="00266183"/>
    <w:rsid w:val="00272671"/>
    <w:rsid w:val="002741E1"/>
    <w:rsid w:val="002774F7"/>
    <w:rsid w:val="002805C8"/>
    <w:rsid w:val="0029302B"/>
    <w:rsid w:val="002C2C37"/>
    <w:rsid w:val="002C63EA"/>
    <w:rsid w:val="002E1428"/>
    <w:rsid w:val="002E6319"/>
    <w:rsid w:val="0030665E"/>
    <w:rsid w:val="00331635"/>
    <w:rsid w:val="003521C6"/>
    <w:rsid w:val="00362233"/>
    <w:rsid w:val="0036624D"/>
    <w:rsid w:val="00385300"/>
    <w:rsid w:val="0039407C"/>
    <w:rsid w:val="00397842"/>
    <w:rsid w:val="003A53EB"/>
    <w:rsid w:val="003B0913"/>
    <w:rsid w:val="003B15C4"/>
    <w:rsid w:val="003B2E63"/>
    <w:rsid w:val="003C1EBA"/>
    <w:rsid w:val="003C2A57"/>
    <w:rsid w:val="003C7C28"/>
    <w:rsid w:val="003E0EDD"/>
    <w:rsid w:val="003F33F1"/>
    <w:rsid w:val="0040784D"/>
    <w:rsid w:val="00423CE7"/>
    <w:rsid w:val="0043268F"/>
    <w:rsid w:val="00436D30"/>
    <w:rsid w:val="00454227"/>
    <w:rsid w:val="00460B3A"/>
    <w:rsid w:val="00464836"/>
    <w:rsid w:val="00465191"/>
    <w:rsid w:val="004A74A6"/>
    <w:rsid w:val="004B0242"/>
    <w:rsid w:val="004B2BEA"/>
    <w:rsid w:val="004B61F5"/>
    <w:rsid w:val="004C3D06"/>
    <w:rsid w:val="004E413C"/>
    <w:rsid w:val="004E760E"/>
    <w:rsid w:val="004F4BD6"/>
    <w:rsid w:val="00511C4F"/>
    <w:rsid w:val="00512EE3"/>
    <w:rsid w:val="00516B74"/>
    <w:rsid w:val="005326F9"/>
    <w:rsid w:val="00533ED1"/>
    <w:rsid w:val="005642B2"/>
    <w:rsid w:val="00565EB8"/>
    <w:rsid w:val="00571407"/>
    <w:rsid w:val="0057402E"/>
    <w:rsid w:val="005841E3"/>
    <w:rsid w:val="00584E20"/>
    <w:rsid w:val="005901E2"/>
    <w:rsid w:val="00590C04"/>
    <w:rsid w:val="005A5F9F"/>
    <w:rsid w:val="005B1843"/>
    <w:rsid w:val="005B1845"/>
    <w:rsid w:val="005C312C"/>
    <w:rsid w:val="005C3D27"/>
    <w:rsid w:val="005C58AB"/>
    <w:rsid w:val="005E1575"/>
    <w:rsid w:val="005F658C"/>
    <w:rsid w:val="00603DD1"/>
    <w:rsid w:val="006069D9"/>
    <w:rsid w:val="0063102E"/>
    <w:rsid w:val="00637B46"/>
    <w:rsid w:val="00641B41"/>
    <w:rsid w:val="00646524"/>
    <w:rsid w:val="00662C29"/>
    <w:rsid w:val="00663CFD"/>
    <w:rsid w:val="00664BD4"/>
    <w:rsid w:val="006712F0"/>
    <w:rsid w:val="006B0607"/>
    <w:rsid w:val="006C0642"/>
    <w:rsid w:val="006C360E"/>
    <w:rsid w:val="006C6503"/>
    <w:rsid w:val="006E6CA3"/>
    <w:rsid w:val="006E752F"/>
    <w:rsid w:val="006F4755"/>
    <w:rsid w:val="0070193F"/>
    <w:rsid w:val="007332B6"/>
    <w:rsid w:val="007435E7"/>
    <w:rsid w:val="00755F2B"/>
    <w:rsid w:val="007567A8"/>
    <w:rsid w:val="00763244"/>
    <w:rsid w:val="00766B2E"/>
    <w:rsid w:val="007743FC"/>
    <w:rsid w:val="007763C8"/>
    <w:rsid w:val="007A3172"/>
    <w:rsid w:val="007D17C4"/>
    <w:rsid w:val="007D3A05"/>
    <w:rsid w:val="007E4822"/>
    <w:rsid w:val="00811825"/>
    <w:rsid w:val="008171E2"/>
    <w:rsid w:val="00830464"/>
    <w:rsid w:val="008372E1"/>
    <w:rsid w:val="00844E8D"/>
    <w:rsid w:val="00850615"/>
    <w:rsid w:val="00854ED5"/>
    <w:rsid w:val="00856D29"/>
    <w:rsid w:val="00881219"/>
    <w:rsid w:val="008B218A"/>
    <w:rsid w:val="008B3CA0"/>
    <w:rsid w:val="008C1D21"/>
    <w:rsid w:val="008D6930"/>
    <w:rsid w:val="008E7F54"/>
    <w:rsid w:val="00906C7E"/>
    <w:rsid w:val="009117A9"/>
    <w:rsid w:val="00912819"/>
    <w:rsid w:val="009424C7"/>
    <w:rsid w:val="009551E3"/>
    <w:rsid w:val="009665AC"/>
    <w:rsid w:val="0097051A"/>
    <w:rsid w:val="00977E6D"/>
    <w:rsid w:val="00983F95"/>
    <w:rsid w:val="00985EDF"/>
    <w:rsid w:val="009A741E"/>
    <w:rsid w:val="009B4E2B"/>
    <w:rsid w:val="009D2BA7"/>
    <w:rsid w:val="009F08B7"/>
    <w:rsid w:val="009F1F60"/>
    <w:rsid w:val="009F43A3"/>
    <w:rsid w:val="00A17E27"/>
    <w:rsid w:val="00A2347A"/>
    <w:rsid w:val="00A2790F"/>
    <w:rsid w:val="00A3026C"/>
    <w:rsid w:val="00A33934"/>
    <w:rsid w:val="00A4287F"/>
    <w:rsid w:val="00A44B6A"/>
    <w:rsid w:val="00A51E96"/>
    <w:rsid w:val="00A70335"/>
    <w:rsid w:val="00A74BB1"/>
    <w:rsid w:val="00A83112"/>
    <w:rsid w:val="00AA164F"/>
    <w:rsid w:val="00AA6089"/>
    <w:rsid w:val="00AD44E3"/>
    <w:rsid w:val="00AD645D"/>
    <w:rsid w:val="00AE1E93"/>
    <w:rsid w:val="00B0659E"/>
    <w:rsid w:val="00B139A4"/>
    <w:rsid w:val="00B16CC3"/>
    <w:rsid w:val="00B23D7F"/>
    <w:rsid w:val="00B24524"/>
    <w:rsid w:val="00B36CF9"/>
    <w:rsid w:val="00B524B3"/>
    <w:rsid w:val="00B54712"/>
    <w:rsid w:val="00B574DB"/>
    <w:rsid w:val="00B578E2"/>
    <w:rsid w:val="00B91A7C"/>
    <w:rsid w:val="00BA1C59"/>
    <w:rsid w:val="00BB1991"/>
    <w:rsid w:val="00BB4FE4"/>
    <w:rsid w:val="00C06F07"/>
    <w:rsid w:val="00C14282"/>
    <w:rsid w:val="00C167EB"/>
    <w:rsid w:val="00C20D11"/>
    <w:rsid w:val="00C219F3"/>
    <w:rsid w:val="00C43525"/>
    <w:rsid w:val="00C51C01"/>
    <w:rsid w:val="00C7151A"/>
    <w:rsid w:val="00C753C9"/>
    <w:rsid w:val="00C925A3"/>
    <w:rsid w:val="00CA1AEA"/>
    <w:rsid w:val="00CA30DA"/>
    <w:rsid w:val="00CA3CF2"/>
    <w:rsid w:val="00CA4A63"/>
    <w:rsid w:val="00CB1E58"/>
    <w:rsid w:val="00CB636D"/>
    <w:rsid w:val="00CC336B"/>
    <w:rsid w:val="00CC486F"/>
    <w:rsid w:val="00CD5C81"/>
    <w:rsid w:val="00CE2715"/>
    <w:rsid w:val="00CF4BDB"/>
    <w:rsid w:val="00D03BDF"/>
    <w:rsid w:val="00D21119"/>
    <w:rsid w:val="00D47412"/>
    <w:rsid w:val="00D9084B"/>
    <w:rsid w:val="00D91A38"/>
    <w:rsid w:val="00D91A6A"/>
    <w:rsid w:val="00DA7734"/>
    <w:rsid w:val="00DB1E28"/>
    <w:rsid w:val="00DB4D96"/>
    <w:rsid w:val="00DC7D46"/>
    <w:rsid w:val="00DD7289"/>
    <w:rsid w:val="00DE02FB"/>
    <w:rsid w:val="00DE533B"/>
    <w:rsid w:val="00DE670A"/>
    <w:rsid w:val="00DF0FA0"/>
    <w:rsid w:val="00DF7EAC"/>
    <w:rsid w:val="00E049DB"/>
    <w:rsid w:val="00E1582D"/>
    <w:rsid w:val="00E15E86"/>
    <w:rsid w:val="00E16F2C"/>
    <w:rsid w:val="00E32DA8"/>
    <w:rsid w:val="00E37CCD"/>
    <w:rsid w:val="00E43955"/>
    <w:rsid w:val="00E43C0F"/>
    <w:rsid w:val="00E63CEB"/>
    <w:rsid w:val="00E67FEB"/>
    <w:rsid w:val="00E76F7F"/>
    <w:rsid w:val="00E93661"/>
    <w:rsid w:val="00E94185"/>
    <w:rsid w:val="00E9710E"/>
    <w:rsid w:val="00EA17B1"/>
    <w:rsid w:val="00EA2775"/>
    <w:rsid w:val="00EA530E"/>
    <w:rsid w:val="00EC08AA"/>
    <w:rsid w:val="00F10DD6"/>
    <w:rsid w:val="00F12464"/>
    <w:rsid w:val="00F159CB"/>
    <w:rsid w:val="00F238D0"/>
    <w:rsid w:val="00F526F0"/>
    <w:rsid w:val="00F6634C"/>
    <w:rsid w:val="00F765F0"/>
    <w:rsid w:val="00F85A10"/>
    <w:rsid w:val="00F91B22"/>
    <w:rsid w:val="00F92F33"/>
    <w:rsid w:val="00FA16CF"/>
    <w:rsid w:val="00FA1C15"/>
    <w:rsid w:val="00FC4668"/>
    <w:rsid w:val="00FE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B5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6B0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ED1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90DB5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basedOn w:val="a"/>
    <w:link w:val="a6"/>
    <w:uiPriority w:val="1"/>
    <w:qFormat/>
    <w:rsid w:val="00190DB5"/>
    <w:pPr>
      <w:spacing w:after="0" w:line="240" w:lineRule="auto"/>
      <w:ind w:firstLine="0"/>
    </w:pPr>
  </w:style>
  <w:style w:type="character" w:customStyle="1" w:styleId="c3">
    <w:name w:val="c3"/>
    <w:basedOn w:val="a0"/>
    <w:rsid w:val="001B6779"/>
  </w:style>
  <w:style w:type="character" w:customStyle="1" w:styleId="30">
    <w:name w:val="Заголовок 3 Знак"/>
    <w:basedOn w:val="a0"/>
    <w:link w:val="3"/>
    <w:uiPriority w:val="9"/>
    <w:rsid w:val="0053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rsid w:val="00D9084B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9084B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a9">
    <w:name w:val="Emphasis"/>
    <w:qFormat/>
    <w:rsid w:val="00AD44E3"/>
    <w:rPr>
      <w:i/>
      <w:iCs/>
    </w:rPr>
  </w:style>
  <w:style w:type="paragraph" w:styleId="aa">
    <w:name w:val="Normal (Web)"/>
    <w:basedOn w:val="a"/>
    <w:uiPriority w:val="99"/>
    <w:rsid w:val="0036624D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36624D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rsid w:val="0036624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qFormat/>
    <w:rsid w:val="00DD72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E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19"/>
    <w:rPr>
      <w:rFonts w:ascii="Tahoma" w:hAnsi="Tahoma" w:cs="Tahoma"/>
      <w:sz w:val="16"/>
      <w:szCs w:val="16"/>
    </w:rPr>
  </w:style>
  <w:style w:type="character" w:customStyle="1" w:styleId="c2">
    <w:name w:val="c2"/>
    <w:rsid w:val="00C167EB"/>
  </w:style>
  <w:style w:type="paragraph" w:customStyle="1" w:styleId="c1">
    <w:name w:val="c1"/>
    <w:basedOn w:val="a"/>
    <w:rsid w:val="00C167EB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C167EB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2741E1"/>
  </w:style>
  <w:style w:type="character" w:customStyle="1" w:styleId="10">
    <w:name w:val="Заголовок 1 Знак"/>
    <w:basedOn w:val="a0"/>
    <w:link w:val="1"/>
    <w:uiPriority w:val="9"/>
    <w:rsid w:val="006B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2E1428"/>
  </w:style>
  <w:style w:type="paragraph" w:customStyle="1" w:styleId="TableParagraph">
    <w:name w:val="Table Paragraph"/>
    <w:basedOn w:val="a"/>
    <w:uiPriority w:val="1"/>
    <w:qFormat/>
    <w:rsid w:val="00DE533B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C9A1-DFCF-4DE3-8C2D-4E5A12C0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2020-08-28T04:19:00Z</dcterms:created>
  <dcterms:modified xsi:type="dcterms:W3CDTF">2024-09-16T06:00:00Z</dcterms:modified>
</cp:coreProperties>
</file>