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3"/>
        <w:tblpPr w:leftFromText="180" w:rightFromText="180" w:horzAnchor="margin" w:tblpY="-4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8"/>
        <w:gridCol w:w="3326"/>
        <w:gridCol w:w="2861"/>
      </w:tblGrid>
      <w:tr w:rsidR="00DB10DC" w14:paraId="6D9D58CA" w14:textId="77777777" w:rsidTr="00DB10DC">
        <w:tc>
          <w:tcPr>
            <w:tcW w:w="9355" w:type="dxa"/>
            <w:gridSpan w:val="3"/>
          </w:tcPr>
          <w:p w14:paraId="1C51FB89" w14:textId="57D18323" w:rsidR="00DB10DC" w:rsidRDefault="00DB10DC" w:rsidP="00DB10DC">
            <w:pPr>
              <w:pStyle w:val="22"/>
              <w:shd w:val="clear" w:color="auto" w:fill="auto"/>
              <w:spacing w:line="413" w:lineRule="exact"/>
              <w:jc w:val="center"/>
            </w:pPr>
            <w:r>
              <w:t>Муниципальное бюджетное общеобразовательное учреждение</w:t>
            </w:r>
            <w:r>
              <w:br/>
              <w:t>«Средняя общеобразовательная школа № 15»</w:t>
            </w:r>
          </w:p>
          <w:p w14:paraId="102B7111" w14:textId="77777777" w:rsidR="00DB10DC" w:rsidRDefault="00DB10DC" w:rsidP="00DB10DC">
            <w:pPr>
              <w:pStyle w:val="22"/>
              <w:shd w:val="clear" w:color="auto" w:fill="auto"/>
              <w:spacing w:line="413" w:lineRule="exact"/>
              <w:ind w:right="1140"/>
              <w:jc w:val="center"/>
            </w:pPr>
          </w:p>
        </w:tc>
      </w:tr>
      <w:tr w:rsidR="00DB10DC" w14:paraId="59E13D76" w14:textId="77777777" w:rsidTr="00DB10DC">
        <w:trPr>
          <w:trHeight w:val="4855"/>
        </w:trPr>
        <w:tc>
          <w:tcPr>
            <w:tcW w:w="3168" w:type="dxa"/>
          </w:tcPr>
          <w:p w14:paraId="48641F64" w14:textId="77777777" w:rsidR="00DB10DC" w:rsidRDefault="00DB10DC" w:rsidP="00DB10DC">
            <w:pPr>
              <w:pStyle w:val="22"/>
              <w:shd w:val="clear" w:color="auto" w:fill="auto"/>
              <w:spacing w:line="240" w:lineRule="auto"/>
              <w:jc w:val="left"/>
            </w:pPr>
            <w:r>
              <w:t>Рассмотрено на заседании</w:t>
            </w:r>
            <w:r>
              <w:br/>
            </w:r>
            <w:sdt>
              <w:sdtPr>
                <w:alias w:val="Список МС"/>
                <w:tag w:val="Список МС"/>
                <w:id w:val="1025142345"/>
                <w:placeholder>
                  <w:docPart w:val="FA32D4BF4F58498EBD257F1711999F9D"/>
                </w:placeholder>
                <w:comboBox>
                  <w:listItem w:displayText="ШУМО учителей начальных классов" w:value="ШУМО учителей начальных классов"/>
                  <w:listItem w:displayText="ШУМО учителей русского языка и литературы" w:value="ШУМО учителей русского языка и литературы"/>
                  <w:listItem w:displayText="ШУМО учителей общественно-научного цикла" w:value="ШУМО учителей общественно-научного цикла"/>
                  <w:listItem w:displayText="ШУМО учителей естественно-научного цикла" w:value="ШУМО учителей естественно-научного цикла"/>
                  <w:listItem w:displayText="методического Совета" w:value="методического Совета"/>
                </w:comboBox>
              </w:sdtPr>
              <w:sdtEndPr/>
              <w:sdtContent>
                <w:r>
                  <w:t>ШУМО учителей русского языка и литературы</w:t>
                </w:r>
              </w:sdtContent>
            </w:sdt>
          </w:p>
          <w:p w14:paraId="44150948" w14:textId="47E0ED3C" w:rsidR="00DB10DC" w:rsidRDefault="00DB10DC" w:rsidP="00DB10DC">
            <w:pPr>
              <w:pStyle w:val="22"/>
              <w:shd w:val="clear" w:color="auto" w:fill="auto"/>
              <w:spacing w:line="240" w:lineRule="auto"/>
              <w:jc w:val="left"/>
            </w:pPr>
            <w:r>
              <w:t xml:space="preserve">Протокол от  </w:t>
            </w:r>
            <w:sdt>
              <w:sdtPr>
                <w:id w:val="-1864426268"/>
                <w:placeholder>
                  <w:docPart w:val="3906FE5458814CE59B01573381233932"/>
                </w:placeholder>
                <w:date w:fullDate="2024-08-30T00:00:00Z">
                  <w:dateFormat w:val="d MMMM yyyy 'г.'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27595D">
                  <w:t>30 августа 2024 г.</w:t>
                </w:r>
              </w:sdtContent>
            </w:sdt>
            <w:r>
              <w:t xml:space="preserve"> №  </w:t>
            </w:r>
            <w:sdt>
              <w:sdtPr>
                <w:alias w:val="Номер протокола МС"/>
                <w:tag w:val="Укажите номер протокола"/>
                <w:id w:val="-2035423842"/>
                <w:placeholder>
                  <w:docPart w:val="FB279ABAB76945BFB4A6E01AA439463E"/>
                </w:placeholder>
                <w:text/>
              </w:sdtPr>
              <w:sdtEndPr/>
              <w:sdtContent>
                <w:r w:rsidR="0027595D">
                  <w:t>1</w:t>
                </w:r>
              </w:sdtContent>
            </w:sdt>
          </w:p>
        </w:tc>
        <w:tc>
          <w:tcPr>
            <w:tcW w:w="3326" w:type="dxa"/>
          </w:tcPr>
          <w:p w14:paraId="7611F3B5" w14:textId="77777777" w:rsidR="00DB10DC" w:rsidRDefault="00DB10DC" w:rsidP="00DB10DC">
            <w:pPr>
              <w:pStyle w:val="22"/>
              <w:shd w:val="clear" w:color="auto" w:fill="auto"/>
              <w:spacing w:line="240" w:lineRule="auto"/>
              <w:ind w:right="1140"/>
              <w:jc w:val="left"/>
            </w:pPr>
            <w:r>
              <w:t>Согласовано</w:t>
            </w:r>
          </w:p>
          <w:p w14:paraId="29BF5DD1" w14:textId="77777777" w:rsidR="00DB10DC" w:rsidRDefault="00DB10DC" w:rsidP="00DB10DC">
            <w:pPr>
              <w:pStyle w:val="22"/>
              <w:shd w:val="clear" w:color="auto" w:fill="auto"/>
              <w:spacing w:line="240" w:lineRule="auto"/>
              <w:jc w:val="left"/>
            </w:pPr>
            <w:r>
              <w:t>Заместитель директора по УВР</w:t>
            </w:r>
          </w:p>
          <w:p w14:paraId="2D7EE688" w14:textId="7FC5178B" w:rsidR="00DB10DC" w:rsidRDefault="00DB10DC" w:rsidP="00DB10DC">
            <w:pPr>
              <w:pStyle w:val="22"/>
              <w:shd w:val="clear" w:color="auto" w:fill="auto"/>
              <w:spacing w:before="120" w:line="240" w:lineRule="auto"/>
              <w:jc w:val="left"/>
            </w:pPr>
            <w:r>
              <w:t>____________</w:t>
            </w:r>
            <w:sdt>
              <w:sdtPr>
                <w:alias w:val="ФИО заместителя"/>
                <w:tag w:val="ФИО заместителя"/>
                <w:id w:val="1993297665"/>
                <w:placeholder>
                  <w:docPart w:val="BEEA588E679A4CF1850B3F134CF4C082"/>
                </w:placeholder>
                <w:comboBox>
                  <w:listItem w:value="М.А. Медведева"/>
                  <w:listItem w:displayText="Т.Н. Дмитриева" w:value="Т.Н. Дмитриева"/>
                </w:comboBox>
              </w:sdtPr>
              <w:sdtEndPr/>
              <w:sdtContent>
                <w:r w:rsidR="0027595D">
                  <w:t>К.И. Никифорова</w:t>
                </w:r>
              </w:sdtContent>
            </w:sdt>
          </w:p>
          <w:p w14:paraId="785EAD72" w14:textId="77777777" w:rsidR="00DB10DC" w:rsidRDefault="00E7625D" w:rsidP="00DB10DC">
            <w:pPr>
              <w:pStyle w:val="22"/>
              <w:shd w:val="clear" w:color="auto" w:fill="auto"/>
              <w:spacing w:line="240" w:lineRule="auto"/>
              <w:jc w:val="left"/>
            </w:pPr>
            <w:sdt>
              <w:sdtPr>
                <w:alias w:val="Номер протокола утверждения"/>
                <w:tag w:val="Номер протокола утверждения"/>
                <w:id w:val="798652076"/>
                <w:placeholder>
                  <w:docPart w:val="95DEB3C75F1646E4A01A5BF6E72544F8"/>
                </w:placeholder>
                <w:date w:fullDate="2024-08-01T00:00:00Z">
                  <w:dateFormat w:val="d MMMM yyyy 'г.'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8300C4">
                  <w:t>1 августа 2024 г.</w:t>
                </w:r>
              </w:sdtContent>
            </w:sdt>
          </w:p>
        </w:tc>
        <w:tc>
          <w:tcPr>
            <w:tcW w:w="2861" w:type="dxa"/>
          </w:tcPr>
          <w:p w14:paraId="6330D789" w14:textId="320DE677" w:rsidR="00DB10DC" w:rsidRDefault="00DB10DC" w:rsidP="00DB10DC">
            <w:pPr>
              <w:pStyle w:val="22"/>
              <w:shd w:val="clear" w:color="auto" w:fill="auto"/>
              <w:spacing w:line="240" w:lineRule="auto"/>
              <w:jc w:val="left"/>
            </w:pPr>
            <w:r>
              <w:t>Утверждено приказом</w:t>
            </w:r>
          </w:p>
          <w:p w14:paraId="63C99CFA" w14:textId="77777777" w:rsidR="00DB10DC" w:rsidRDefault="00DB10DC" w:rsidP="00DB10DC">
            <w:pPr>
              <w:pStyle w:val="22"/>
              <w:shd w:val="clear" w:color="auto" w:fill="auto"/>
              <w:spacing w:line="240" w:lineRule="auto"/>
              <w:jc w:val="left"/>
            </w:pPr>
            <w:r>
              <w:t>МБОУ «СОШ № 15»</w:t>
            </w:r>
          </w:p>
          <w:p w14:paraId="4898067A" w14:textId="5215131F" w:rsidR="00DB10DC" w:rsidRDefault="00DB10DC" w:rsidP="00DB10DC">
            <w:pPr>
              <w:pStyle w:val="22"/>
              <w:shd w:val="clear" w:color="auto" w:fill="auto"/>
              <w:spacing w:line="240" w:lineRule="auto"/>
              <w:jc w:val="left"/>
            </w:pPr>
            <w:r>
              <w:t xml:space="preserve">от  </w:t>
            </w:r>
            <w:sdt>
              <w:sdtPr>
                <w:id w:val="1024527217"/>
                <w:placeholder>
                  <w:docPart w:val="6EDFE4DD810D4D07ACCD24192AF4594C"/>
                </w:placeholder>
                <w:date w:fullDate="2024-08-30T00:00:00Z">
                  <w:dateFormat w:val="d MMMM yyyy 'г.'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DB1576">
                  <w:t>30 августа 2024 г.</w:t>
                </w:r>
              </w:sdtContent>
            </w:sdt>
          </w:p>
          <w:p w14:paraId="0B3D4021" w14:textId="7CEA39A8" w:rsidR="00DB10DC" w:rsidRDefault="008300C4" w:rsidP="00DB10DC">
            <w:pPr>
              <w:pStyle w:val="22"/>
              <w:shd w:val="clear" w:color="auto" w:fill="auto"/>
              <w:spacing w:line="240" w:lineRule="auto"/>
              <w:jc w:val="left"/>
            </w:pPr>
            <w:r>
              <w:t xml:space="preserve">№ </w:t>
            </w:r>
            <w:r w:rsidR="00DB1576">
              <w:t>439</w:t>
            </w:r>
            <w:r w:rsidR="00DB10DC">
              <w:t xml:space="preserve">  </w:t>
            </w:r>
          </w:p>
          <w:p w14:paraId="47D1E23E" w14:textId="77777777" w:rsidR="00DB10DC" w:rsidRDefault="00DB10DC" w:rsidP="00DB10DC">
            <w:pPr>
              <w:pStyle w:val="22"/>
              <w:shd w:val="clear" w:color="auto" w:fill="auto"/>
              <w:spacing w:line="240" w:lineRule="auto"/>
              <w:jc w:val="left"/>
            </w:pPr>
          </w:p>
        </w:tc>
      </w:tr>
      <w:tr w:rsidR="00DB10DC" w14:paraId="1819DA3A" w14:textId="77777777" w:rsidTr="00DB10DC">
        <w:trPr>
          <w:trHeight w:val="3968"/>
        </w:trPr>
        <w:tc>
          <w:tcPr>
            <w:tcW w:w="9355" w:type="dxa"/>
            <w:gridSpan w:val="3"/>
          </w:tcPr>
          <w:p w14:paraId="30FFC903" w14:textId="542257B7" w:rsidR="00DB10DC" w:rsidRDefault="00DB10DC" w:rsidP="00DB10DC">
            <w:pPr>
              <w:pStyle w:val="12"/>
              <w:keepNext/>
              <w:keepLines/>
              <w:shd w:val="clear" w:color="auto" w:fill="auto"/>
              <w:spacing w:before="0" w:line="220" w:lineRule="exact"/>
              <w:ind w:right="340"/>
              <w:jc w:val="center"/>
            </w:pPr>
            <w:r>
              <w:t>Рабочая программа</w:t>
            </w:r>
          </w:p>
          <w:p w14:paraId="5FCF3634" w14:textId="77777777" w:rsidR="00DB10DC" w:rsidRDefault="00DB10DC" w:rsidP="00DB10DC">
            <w:pPr>
              <w:pStyle w:val="22"/>
              <w:shd w:val="clear" w:color="auto" w:fill="auto"/>
              <w:ind w:right="340"/>
              <w:jc w:val="center"/>
            </w:pPr>
            <w:r>
              <w:t>по учебному предмету «</w:t>
            </w:r>
            <w:sdt>
              <w:sdtPr>
                <w:id w:val="1937250270"/>
                <w:placeholder>
                  <w:docPart w:val="C07677D7BA924E15B3181C851EF3F439"/>
                </w:placeholder>
                <w:comboBox>
                  <w:listItem w:displayText="Русский язык" w:value="Русский язык"/>
                  <w:listItem w:displayText="Литература" w:value="Литература"/>
                  <w:listItem w:displayText="Иностранный язык (английский)" w:value="Иностранный язык (английский)"/>
                  <w:listItem w:displayText="Математика" w:value="Математика"/>
                  <w:listItem w:displayText="Информатика" w:value="Информатика"/>
                  <w:listItem w:displayText="История" w:value="История"/>
                  <w:listItem w:displayText="Обществознание" w:value="Обществознание"/>
                  <w:listItem w:displayText="География" w:value="География"/>
                  <w:listItem w:displayText="Основы духовно-нравственной культуры народов России" w:value="Основы духовно-нравственной культуры народов России"/>
                  <w:listItem w:displayText="Физика" w:value="Физика"/>
                  <w:listItem w:displayText="Химия" w:value="Химия"/>
                  <w:listItem w:displayText="Биология" w:value="Биология"/>
                  <w:listItem w:displayText="Музыка" w:value="Музыка"/>
                  <w:listItem w:displayText="Изобразительное искусство" w:value="Изобразительное искусство"/>
                  <w:listItem w:displayText="Технология" w:value="Технология"/>
                  <w:listItem w:displayText="Основы безопасности жизнедеятельности" w:value="Основы безопасности жизнедеятельности"/>
                  <w:listItem w:displayText="Физическая культура" w:value="Физическая культура"/>
                  <w:listItem w:displayText="Родной язык (русский)" w:value="Родной язык (русский)"/>
                  <w:listItem w:displayText="Право" w:value="Право"/>
                </w:comboBox>
              </w:sdtPr>
              <w:sdtEndPr/>
              <w:sdtContent>
                <w:r w:rsidR="00E615F1">
                  <w:t>Литература</w:t>
                </w:r>
              </w:sdtContent>
            </w:sdt>
            <w:r>
              <w:t>»</w:t>
            </w:r>
            <w:r>
              <w:br/>
              <w:t xml:space="preserve">для </w:t>
            </w:r>
            <w:sdt>
              <w:sdtPr>
                <w:alias w:val="Класс"/>
                <w:tag w:val="Класс"/>
                <w:id w:val="-1340532990"/>
                <w:placeholder>
                  <w:docPart w:val="4E90E0F1383B41A998BE09E861CD6D81"/>
                </w:placeholder>
                <w:comboBox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-4" w:value="1-4"/>
                  <w:listItem w:displayText="5-9" w:value="5-9"/>
                  <w:listItem w:displayText="10-11" w:value="10-11"/>
                </w:comboBox>
              </w:sdtPr>
              <w:sdtEndPr/>
              <w:sdtContent>
                <w:r w:rsidR="007E1181">
                  <w:t>7 Б</w:t>
                </w:r>
              </w:sdtContent>
            </w:sdt>
            <w:r>
              <w:t xml:space="preserve"> класса </w:t>
            </w:r>
          </w:p>
          <w:p w14:paraId="2B5F58FC" w14:textId="77777777" w:rsidR="00DB10DC" w:rsidRDefault="00DB10DC" w:rsidP="00DB10DC">
            <w:pPr>
              <w:pStyle w:val="22"/>
              <w:shd w:val="clear" w:color="auto" w:fill="auto"/>
              <w:ind w:right="340"/>
              <w:jc w:val="center"/>
            </w:pPr>
            <w:r>
              <w:t xml:space="preserve">на </w:t>
            </w:r>
            <w:sdt>
              <w:sdtPr>
                <w:alias w:val="год"/>
                <w:tag w:val="год"/>
                <w:id w:val="1030994576"/>
                <w:placeholder>
                  <w:docPart w:val="7D36CF4C2DCF4EB6936B3FB1037553CC"/>
                </w:placeholder>
                <w:comboBox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</w:comboBox>
              </w:sdtPr>
              <w:sdtEndPr/>
              <w:sdtContent>
                <w:r w:rsidR="008300C4">
                  <w:t>2024</w:t>
                </w:r>
              </w:sdtContent>
            </w:sdt>
            <w:r>
              <w:t xml:space="preserve"> -  </w:t>
            </w:r>
            <w:sdt>
              <w:sdtPr>
                <w:alias w:val="год"/>
                <w:tag w:val="год"/>
                <w:id w:val="-244956364"/>
                <w:placeholder>
                  <w:docPart w:val="9D5330AA69894D449F88EA58EAB5BB68"/>
                </w:placeholder>
                <w:comboBox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</w:comboBox>
              </w:sdtPr>
              <w:sdtEndPr/>
              <w:sdtContent>
                <w:r w:rsidR="008300C4">
                  <w:t>2025</w:t>
                </w:r>
              </w:sdtContent>
            </w:sdt>
            <w:r>
              <w:t xml:space="preserve"> учебный год</w:t>
            </w:r>
          </w:p>
          <w:p w14:paraId="03E58B33" w14:textId="77777777" w:rsidR="00DB10DC" w:rsidRDefault="00DB10DC" w:rsidP="00DB10DC">
            <w:pPr>
              <w:pStyle w:val="22"/>
              <w:shd w:val="clear" w:color="auto" w:fill="auto"/>
              <w:spacing w:line="413" w:lineRule="exact"/>
              <w:ind w:right="1140"/>
              <w:jc w:val="center"/>
            </w:pPr>
          </w:p>
        </w:tc>
      </w:tr>
      <w:tr w:rsidR="00DB10DC" w14:paraId="48926A61" w14:textId="77777777" w:rsidTr="00DB10DC">
        <w:trPr>
          <w:trHeight w:val="3834"/>
        </w:trPr>
        <w:tc>
          <w:tcPr>
            <w:tcW w:w="3168" w:type="dxa"/>
          </w:tcPr>
          <w:p w14:paraId="32D5AD7A" w14:textId="77777777" w:rsidR="00DB10DC" w:rsidRDefault="00DB10DC" w:rsidP="00DB10DC">
            <w:pPr>
              <w:pStyle w:val="22"/>
              <w:shd w:val="clear" w:color="auto" w:fill="auto"/>
              <w:spacing w:line="413" w:lineRule="exact"/>
              <w:ind w:right="1140"/>
              <w:jc w:val="center"/>
            </w:pPr>
          </w:p>
        </w:tc>
        <w:tc>
          <w:tcPr>
            <w:tcW w:w="3326" w:type="dxa"/>
          </w:tcPr>
          <w:p w14:paraId="4A6CE2F5" w14:textId="1BA0BD7E" w:rsidR="00DB10DC" w:rsidRDefault="00E7625D" w:rsidP="00DB10DC">
            <w:pPr>
              <w:pStyle w:val="22"/>
              <w:shd w:val="clear" w:color="auto" w:fill="auto"/>
              <w:spacing w:line="413" w:lineRule="exact"/>
              <w:ind w:right="114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0E136EC" wp14:editId="5DCC4D68">
                  <wp:simplePos x="0" y="0"/>
                  <wp:positionH relativeFrom="column">
                    <wp:posOffset>-3091815</wp:posOffset>
                  </wp:positionH>
                  <wp:positionV relativeFrom="paragraph">
                    <wp:posOffset>-6842125</wp:posOffset>
                  </wp:positionV>
                  <wp:extent cx="7955280" cy="10925794"/>
                  <wp:effectExtent l="0" t="0" r="0" b="0"/>
                  <wp:wrapNone/>
                  <wp:docPr id="3208941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5413" cy="10939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1" w:type="dxa"/>
          </w:tcPr>
          <w:p w14:paraId="4E4BAF57" w14:textId="04C6B153" w:rsidR="00DB10DC" w:rsidRDefault="00DB10DC" w:rsidP="00DB10DC">
            <w:pPr>
              <w:pStyle w:val="22"/>
              <w:shd w:val="clear" w:color="auto" w:fill="auto"/>
              <w:spacing w:line="413" w:lineRule="exact"/>
              <w:jc w:val="center"/>
            </w:pPr>
            <w:r>
              <w:t xml:space="preserve">Составитель: </w:t>
            </w:r>
            <w:sdt>
              <w:sdtPr>
                <w:alias w:val="ФИО автора"/>
                <w:tag w:val="ФИО автора"/>
                <w:id w:val="-798453811"/>
                <w:placeholder>
                  <w:docPart w:val="ACD7FA9FB3D245D4A69C1F40FE2C177F"/>
                </w:placeholder>
                <w:text/>
              </w:sdtPr>
              <w:sdtEndPr/>
              <w:sdtContent>
                <w:r>
                  <w:t>Никитина Елена Вячеславовна</w:t>
                </w:r>
              </w:sdtContent>
            </w:sdt>
            <w:r>
              <w:t xml:space="preserve"> , учитель </w:t>
            </w:r>
            <w:sdt>
              <w:sdtPr>
                <w:alias w:val="название предмета"/>
                <w:tag w:val="название предмета"/>
                <w:id w:val="-124316468"/>
                <w:placeholder>
                  <w:docPart w:val="DF1E3B39F5914281A39709DDCA828E2C"/>
                </w:placeholder>
                <w:text/>
              </w:sdtPr>
              <w:sdtEndPr/>
              <w:sdtContent>
                <w:r>
                  <w:t>русского языка и литературы</w:t>
                </w:r>
              </w:sdtContent>
            </w:sdt>
          </w:p>
        </w:tc>
      </w:tr>
      <w:tr w:rsidR="00DB10DC" w14:paraId="59A76D5C" w14:textId="77777777" w:rsidTr="00DB10DC">
        <w:tc>
          <w:tcPr>
            <w:tcW w:w="3168" w:type="dxa"/>
          </w:tcPr>
          <w:p w14:paraId="3407F9E9" w14:textId="77777777" w:rsidR="00DB10DC" w:rsidRDefault="00DB10DC" w:rsidP="00DB10DC">
            <w:pPr>
              <w:pStyle w:val="22"/>
              <w:shd w:val="clear" w:color="auto" w:fill="auto"/>
              <w:spacing w:line="413" w:lineRule="exact"/>
              <w:ind w:right="1140"/>
              <w:jc w:val="center"/>
            </w:pPr>
          </w:p>
        </w:tc>
        <w:tc>
          <w:tcPr>
            <w:tcW w:w="3326" w:type="dxa"/>
          </w:tcPr>
          <w:p w14:paraId="310B1DFC" w14:textId="77777777" w:rsidR="00DB10DC" w:rsidRDefault="00E7625D" w:rsidP="00DB10DC">
            <w:pPr>
              <w:pStyle w:val="22"/>
              <w:shd w:val="clear" w:color="auto" w:fill="auto"/>
              <w:spacing w:line="413" w:lineRule="exact"/>
              <w:jc w:val="center"/>
            </w:pPr>
            <w:sdt>
              <w:sdtPr>
                <w:alias w:val="год"/>
                <w:tag w:val="год"/>
                <w:id w:val="1146786614"/>
                <w:placeholder>
                  <w:docPart w:val="B764157343A4426688D226B3DFEE6D81"/>
                </w:placeholder>
                <w:comboBox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</w:comboBox>
              </w:sdtPr>
              <w:sdtEndPr/>
              <w:sdtContent>
                <w:r w:rsidR="008300C4">
                  <w:t>2024</w:t>
                </w:r>
              </w:sdtContent>
            </w:sdt>
          </w:p>
        </w:tc>
        <w:tc>
          <w:tcPr>
            <w:tcW w:w="2861" w:type="dxa"/>
          </w:tcPr>
          <w:p w14:paraId="128A2B2F" w14:textId="77777777" w:rsidR="00DB10DC" w:rsidRDefault="00DB10DC" w:rsidP="00DB10DC">
            <w:pPr>
              <w:pStyle w:val="22"/>
              <w:shd w:val="clear" w:color="auto" w:fill="auto"/>
              <w:spacing w:line="413" w:lineRule="exact"/>
              <w:ind w:right="1140"/>
              <w:jc w:val="center"/>
            </w:pPr>
          </w:p>
        </w:tc>
      </w:tr>
    </w:tbl>
    <w:p w14:paraId="071B409C" w14:textId="77777777" w:rsidR="00DB10DC" w:rsidRDefault="00DB10DC" w:rsidP="00DB10DC">
      <w:pPr>
        <w:pStyle w:val="12"/>
        <w:keepNext/>
        <w:keepLines/>
        <w:shd w:val="clear" w:color="auto" w:fill="auto"/>
        <w:spacing w:before="0" w:line="220" w:lineRule="exact"/>
        <w:ind w:right="340"/>
      </w:pPr>
      <w:bookmarkStart w:id="0" w:name="bookmark7"/>
    </w:p>
    <w:bookmarkEnd w:id="0"/>
    <w:p w14:paraId="3B8A6083" w14:textId="77777777" w:rsidR="00DB10DC" w:rsidRDefault="00DB10DC" w:rsidP="00DB10DC">
      <w:pPr>
        <w:framePr w:w="9586" w:wrap="notBeside" w:vAnchor="text" w:hAnchor="page" w:x="1205" w:y="2306"/>
        <w:rPr>
          <w:sz w:val="2"/>
          <w:szCs w:val="2"/>
        </w:rPr>
      </w:pPr>
    </w:p>
    <w:p w14:paraId="46A55223" w14:textId="77777777" w:rsidR="00DB10DC" w:rsidRDefault="00DB10DC" w:rsidP="00DB10DC">
      <w:r>
        <w:br w:type="page"/>
      </w:r>
    </w:p>
    <w:p w14:paraId="4F4CECAB" w14:textId="77777777" w:rsidR="00200BB4" w:rsidRDefault="00200BB4" w:rsidP="00200BB4">
      <w:pPr>
        <w:widowControl/>
        <w:ind w:left="120"/>
        <w:jc w:val="both"/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lastRenderedPageBreak/>
        <w:t>ПОЯСНИТЕЛЬН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​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АЯ ЗАПИСКА</w:t>
      </w:r>
    </w:p>
    <w:p w14:paraId="552041CC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Минпросвещения России от 31.05.2021 г. № 287, зарегистрирован Министерством юстиции Российской Федерации 05.07.2021 г., рег. номер – 64101) (далее – ФГОС ООО), а также федеральной </w:t>
      </w:r>
      <w:r w:rsidRPr="008300C4">
        <w:rPr>
          <w:rFonts w:ascii="Times New Roman" w:hAnsi="Times New Roman"/>
          <w:color w:val="333333"/>
          <w:sz w:val="22"/>
          <w:szCs w:val="22"/>
        </w:rPr>
        <w:t xml:space="preserve">рабочей </w:t>
      </w:r>
      <w:r w:rsidRPr="008300C4">
        <w:rPr>
          <w:rFonts w:ascii="Times New Roman" w:hAnsi="Times New Roman"/>
          <w:sz w:val="22"/>
          <w:szCs w:val="22"/>
        </w:rPr>
        <w:t xml:space="preserve">программы воспитания,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 </w:t>
      </w:r>
    </w:p>
    <w:p w14:paraId="51891B9B" w14:textId="77777777" w:rsidR="00F47BA2" w:rsidRDefault="00F47BA2" w:rsidP="00F47BA2">
      <w:pPr>
        <w:ind w:left="12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13F4E3C0" w14:textId="77777777" w:rsidR="00F47BA2" w:rsidRPr="00F47BA2" w:rsidRDefault="00F47BA2" w:rsidP="00F47BA2">
      <w:pPr>
        <w:ind w:left="12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bidi="ar-SA"/>
        </w:rPr>
      </w:pPr>
      <w:r w:rsidRPr="00F47BA2">
        <w:rPr>
          <w:rFonts w:ascii="Times New Roman" w:hAnsi="Times New Roman" w:cs="Times New Roman"/>
          <w:b/>
          <w:sz w:val="22"/>
          <w:szCs w:val="22"/>
        </w:rPr>
        <w:t xml:space="preserve">ОБЩАЯ ХАРАКТЕРИСТИКА </w:t>
      </w:r>
      <w:r w:rsidRPr="00F47BA2">
        <w:rPr>
          <w:rFonts w:ascii="Times New Roman" w:hAnsi="Times New Roman" w:cs="Times New Roman"/>
          <w:b/>
          <w:color w:val="333333"/>
          <w:sz w:val="22"/>
          <w:szCs w:val="22"/>
        </w:rPr>
        <w:t>УЧЕБНОГО ПРЕДМЕТА «ЛИТЕРАТУРА»</w:t>
      </w:r>
    </w:p>
    <w:p w14:paraId="34D1F971" w14:textId="77777777" w:rsidR="008300C4" w:rsidRDefault="008300C4" w:rsidP="008300C4">
      <w:pPr>
        <w:spacing w:line="264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765B42D5" w14:textId="77777777" w:rsidR="008300C4" w:rsidRPr="008300C4" w:rsidRDefault="008300C4" w:rsidP="008300C4">
      <w:p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 </w:t>
      </w:r>
    </w:p>
    <w:p w14:paraId="261FDCF7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Особенности литературы как учебного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 </w:t>
      </w:r>
    </w:p>
    <w:p w14:paraId="2F6CC5AD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 интерпретация возможны лишь при соответствующей эмоционально-эстетической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</w:p>
    <w:p w14:paraId="7AE83E6F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Полноценное литературное образование на уровне основного общего образования невозможно без учёта преемственности с учебным предметом "литературное чтение" на уровне начального общего образования, межпредметных связей с русским языком, учебным предметом "История" и учебными предметами предметной области "Искусство", что способствует 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 </w:t>
      </w:r>
    </w:p>
    <w:p w14:paraId="3AB01831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В рабочей программе учтены все этапы российского историко-литературного процесса (от фольклора до новейшей русской литературы) и представлены разделы, касающиеся отечественной и зарубежной литературы.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обучения. </w:t>
      </w:r>
    </w:p>
    <w:p w14:paraId="109CF0FC" w14:textId="77777777" w:rsidR="00F47BA2" w:rsidRPr="00F47BA2" w:rsidRDefault="00F47BA2" w:rsidP="00F47BA2">
      <w:pPr>
        <w:ind w:firstLine="600"/>
        <w:jc w:val="both"/>
        <w:rPr>
          <w:rFonts w:ascii="Times New Roman" w:hAnsi="Times New Roman" w:cs="Times New Roman"/>
          <w:sz w:val="22"/>
          <w:szCs w:val="22"/>
        </w:rPr>
      </w:pPr>
    </w:p>
    <w:p w14:paraId="6FD5BD93" w14:textId="77777777" w:rsidR="00F47BA2" w:rsidRPr="00F47BA2" w:rsidRDefault="00F47BA2" w:rsidP="00F47BA2">
      <w:pPr>
        <w:ind w:left="120"/>
        <w:jc w:val="both"/>
        <w:rPr>
          <w:rFonts w:ascii="Times New Roman" w:hAnsi="Times New Roman" w:cs="Times New Roman"/>
          <w:sz w:val="22"/>
          <w:szCs w:val="22"/>
        </w:rPr>
      </w:pPr>
    </w:p>
    <w:p w14:paraId="75D69BEC" w14:textId="77777777" w:rsidR="00F47BA2" w:rsidRDefault="00F47BA2" w:rsidP="00F47BA2">
      <w:pPr>
        <w:ind w:left="120"/>
        <w:jc w:val="both"/>
        <w:rPr>
          <w:rFonts w:ascii="Times New Roman" w:hAnsi="Times New Roman" w:cs="Times New Roman"/>
          <w:b/>
          <w:color w:val="333333"/>
          <w:sz w:val="22"/>
          <w:szCs w:val="22"/>
        </w:rPr>
      </w:pPr>
      <w:r w:rsidRPr="00F47BA2">
        <w:rPr>
          <w:rFonts w:ascii="Times New Roman" w:hAnsi="Times New Roman" w:cs="Times New Roman"/>
          <w:b/>
          <w:sz w:val="22"/>
          <w:szCs w:val="22"/>
        </w:rPr>
        <w:t xml:space="preserve">ЦЕЛИ ИЗУЧЕНИЯ </w:t>
      </w:r>
      <w:r w:rsidRPr="00F47BA2">
        <w:rPr>
          <w:rFonts w:ascii="Times New Roman" w:hAnsi="Times New Roman" w:cs="Times New Roman"/>
          <w:b/>
          <w:color w:val="333333"/>
          <w:sz w:val="22"/>
          <w:szCs w:val="22"/>
        </w:rPr>
        <w:t>УЧЕБНОГО ПРЕДМЕТА «ЛИТЕРАТУРА»</w:t>
      </w:r>
    </w:p>
    <w:p w14:paraId="45289FC0" w14:textId="77777777" w:rsidR="008300C4" w:rsidRPr="00F47BA2" w:rsidRDefault="008300C4" w:rsidP="00F47BA2">
      <w:pPr>
        <w:ind w:left="120"/>
        <w:jc w:val="both"/>
        <w:rPr>
          <w:rFonts w:ascii="Times New Roman" w:hAnsi="Times New Roman" w:cs="Times New Roman"/>
          <w:sz w:val="22"/>
          <w:szCs w:val="22"/>
        </w:rPr>
      </w:pPr>
    </w:p>
    <w:p w14:paraId="42855BB2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аксиологической сферы личности на основе высоких духовно-нравственных идеалов, воплощённых в отечественной и зарубежной литературе. Достижение указанных целей возможно при решении учебных задач, которые постепенно усложняются от 5 к 9 классу. </w:t>
      </w:r>
    </w:p>
    <w:p w14:paraId="111B986E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родного языка на </w:t>
      </w:r>
      <w:r w:rsidRPr="008300C4">
        <w:rPr>
          <w:rFonts w:ascii="Times New Roman" w:hAnsi="Times New Roman"/>
          <w:sz w:val="22"/>
          <w:szCs w:val="22"/>
        </w:rPr>
        <w:lastRenderedPageBreak/>
        <w:t xml:space="preserve">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литературы и лучшим образцам современной литературы; 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 </w:t>
      </w:r>
    </w:p>
    <w:p w14:paraId="6AB3627D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систематическом чтении как средстве познания мира и себя в этом мире, с гармонизацией отношений человека и общества, ориентированы на воспитание и развитие мотивации к чтению художественных произведений, как изучаемых на уроках, так и прочитанных самостоятельно, что способствует накоплению позитивного опыта освоения литературных произведений, в том числе в процессе участия в различных мероприятиях, посвящённых литературе, чтению, книжной культуре. </w:t>
      </w:r>
    </w:p>
    <w:p w14:paraId="7ED64DE4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школьников системы знаний о литературе как искусстве слова, в том числе основных </w:t>
      </w:r>
      <w:proofErr w:type="spellStart"/>
      <w:r w:rsidRPr="008300C4">
        <w:rPr>
          <w:rFonts w:ascii="Times New Roman" w:hAnsi="Times New Roman"/>
          <w:sz w:val="22"/>
          <w:szCs w:val="22"/>
        </w:rPr>
        <w:t>теоретико</w:t>
      </w:r>
      <w:proofErr w:type="spellEnd"/>
      <w:r w:rsidRPr="008300C4">
        <w:rPr>
          <w:rFonts w:ascii="Times New Roman" w:hAnsi="Times New Roman"/>
          <w:sz w:val="22"/>
          <w:szCs w:val="22"/>
        </w:rPr>
        <w:t xml:space="preserve"> и историко-литературных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 развитие читательских умений, творческих способностей,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проблемы как между собой, так и с произведениями других искусств; формировать представления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оценки. </w:t>
      </w:r>
    </w:p>
    <w:p w14:paraId="7E772706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Задачи, связанные с осознанием обучающимися коммуникативно-эстетических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 воспринимая чужую точку зрения и аргументированно отстаивая свою. </w:t>
      </w:r>
    </w:p>
    <w:p w14:paraId="3C21137B" w14:textId="77777777" w:rsidR="00F47BA2" w:rsidRPr="00F47BA2" w:rsidRDefault="00F47BA2" w:rsidP="00F47BA2">
      <w:pPr>
        <w:ind w:left="120"/>
        <w:jc w:val="both"/>
        <w:rPr>
          <w:rFonts w:ascii="Times New Roman" w:hAnsi="Times New Roman" w:cs="Times New Roman"/>
          <w:sz w:val="22"/>
          <w:szCs w:val="22"/>
        </w:rPr>
      </w:pPr>
    </w:p>
    <w:p w14:paraId="5BF52ABA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677501A0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МЕСТО УЧЕБНОГО ПРЕДМЕТА «</w:t>
      </w:r>
      <w:r w:rsidR="00E615F1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ЛИТЕРАТУРА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» В УЧЕБНОМ ПЛАНЕ</w:t>
      </w:r>
    </w:p>
    <w:p w14:paraId="0ECC5216" w14:textId="77777777" w:rsidR="00E615F1" w:rsidRDefault="00E615F1" w:rsidP="00E615F1">
      <w:pPr>
        <w:widowControl/>
        <w:spacing w:line="264" w:lineRule="auto"/>
        <w:ind w:firstLine="600"/>
        <w:jc w:val="both"/>
        <w:rPr>
          <w:rFonts w:ascii="Times New Roman" w:hAnsi="Times New Roman" w:cs="Times New Roman"/>
          <w:sz w:val="22"/>
          <w:szCs w:val="22"/>
        </w:rPr>
      </w:pPr>
    </w:p>
    <w:p w14:paraId="4F75CC3D" w14:textId="77777777" w:rsidR="00E615F1" w:rsidRPr="00E615F1" w:rsidRDefault="00E615F1" w:rsidP="00E615F1">
      <w:pPr>
        <w:widowControl/>
        <w:spacing w:line="264" w:lineRule="auto"/>
        <w:ind w:firstLine="600"/>
        <w:jc w:val="both"/>
        <w:rPr>
          <w:rFonts w:ascii="Times New Roman" w:hAnsi="Times New Roman" w:cs="Times New Roman"/>
          <w:sz w:val="22"/>
          <w:szCs w:val="22"/>
        </w:rPr>
      </w:pPr>
      <w:r w:rsidRPr="008D2AFB">
        <w:rPr>
          <w:rFonts w:ascii="Times New Roman" w:hAnsi="Times New Roman" w:cs="Times New Roman"/>
          <w:sz w:val="22"/>
          <w:szCs w:val="22"/>
        </w:rPr>
        <w:t xml:space="preserve">В </w:t>
      </w:r>
      <w:r w:rsidR="007E1181">
        <w:rPr>
          <w:rFonts w:ascii="Times New Roman" w:hAnsi="Times New Roman" w:cs="Times New Roman"/>
          <w:sz w:val="22"/>
          <w:szCs w:val="22"/>
        </w:rPr>
        <w:t>7</w:t>
      </w:r>
      <w:r w:rsidRPr="008D2AFB">
        <w:rPr>
          <w:rFonts w:ascii="Times New Roman" w:hAnsi="Times New Roman" w:cs="Times New Roman"/>
          <w:sz w:val="22"/>
          <w:szCs w:val="22"/>
        </w:rPr>
        <w:t xml:space="preserve"> классе </w:t>
      </w:r>
      <w:r w:rsidR="007E1181">
        <w:rPr>
          <w:rFonts w:ascii="Times New Roman" w:hAnsi="Times New Roman" w:cs="Times New Roman"/>
          <w:sz w:val="22"/>
          <w:szCs w:val="22"/>
        </w:rPr>
        <w:t>на изучение предмета отводится 2</w:t>
      </w:r>
      <w:r w:rsidRPr="008D2AFB">
        <w:rPr>
          <w:rFonts w:ascii="Times New Roman" w:hAnsi="Times New Roman" w:cs="Times New Roman"/>
          <w:sz w:val="22"/>
          <w:szCs w:val="22"/>
        </w:rPr>
        <w:t xml:space="preserve"> часа в не</w:t>
      </w:r>
      <w:r w:rsidR="007E1181">
        <w:rPr>
          <w:rFonts w:ascii="Times New Roman" w:hAnsi="Times New Roman" w:cs="Times New Roman"/>
          <w:sz w:val="22"/>
          <w:szCs w:val="22"/>
        </w:rPr>
        <w:t>делю, что в общем составляет 68 часов</w:t>
      </w:r>
      <w:r w:rsidRPr="008D2AFB">
        <w:rPr>
          <w:rFonts w:ascii="Times New Roman" w:hAnsi="Times New Roman" w:cs="Times New Roman"/>
          <w:sz w:val="22"/>
          <w:szCs w:val="22"/>
        </w:rPr>
        <w:t xml:space="preserve"> при 34 учебных неделях.</w:t>
      </w:r>
    </w:p>
    <w:p w14:paraId="75292D7A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47C2A20C" w14:textId="77777777" w:rsidR="00200BB4" w:rsidRDefault="00200BB4" w:rsidP="00200BB4">
      <w:pPr>
        <w:widowControl/>
        <w:spacing w:line="264" w:lineRule="auto"/>
        <w:ind w:left="120"/>
        <w:jc w:val="both"/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</w:pPr>
    </w:p>
    <w:p w14:paraId="10CF8299" w14:textId="77777777" w:rsidR="00200BB4" w:rsidRDefault="00200BB4" w:rsidP="00200BB4">
      <w:pPr>
        <w:widowControl/>
        <w:spacing w:line="264" w:lineRule="auto"/>
        <w:ind w:left="120"/>
        <w:jc w:val="both"/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 xml:space="preserve">СОДЕРЖАНИЕ УЧЕБНОГО ПРЕДМЕТА </w:t>
      </w:r>
    </w:p>
    <w:p w14:paraId="03D1F211" w14:textId="77777777" w:rsidR="008300C4" w:rsidRDefault="008300C4" w:rsidP="00200BB4">
      <w:pPr>
        <w:widowControl/>
        <w:ind w:left="120"/>
        <w:jc w:val="both"/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</w:pPr>
    </w:p>
    <w:p w14:paraId="2840186B" w14:textId="77777777" w:rsidR="007E1181" w:rsidRPr="007E1181" w:rsidRDefault="007E1181" w:rsidP="007E1181">
      <w:pPr>
        <w:spacing w:line="264" w:lineRule="auto"/>
        <w:ind w:firstLine="600"/>
        <w:jc w:val="both"/>
        <w:rPr>
          <w:sz w:val="22"/>
          <w:szCs w:val="22"/>
        </w:rPr>
      </w:pPr>
      <w:r w:rsidRPr="007E1181">
        <w:rPr>
          <w:rFonts w:ascii="Times New Roman" w:hAnsi="Times New Roman"/>
          <w:b/>
          <w:sz w:val="22"/>
          <w:szCs w:val="22"/>
        </w:rPr>
        <w:t xml:space="preserve">Древнерусская литература. </w:t>
      </w:r>
    </w:p>
    <w:p w14:paraId="3DF59B16" w14:textId="77777777" w:rsidR="007E1181" w:rsidRPr="007E1181" w:rsidRDefault="007E1181" w:rsidP="007E1181">
      <w:pPr>
        <w:spacing w:line="264" w:lineRule="auto"/>
        <w:ind w:firstLine="600"/>
        <w:jc w:val="both"/>
        <w:rPr>
          <w:sz w:val="22"/>
          <w:szCs w:val="22"/>
        </w:rPr>
      </w:pPr>
      <w:r w:rsidRPr="007E1181">
        <w:rPr>
          <w:rFonts w:ascii="Times New Roman" w:hAnsi="Times New Roman"/>
          <w:b/>
          <w:sz w:val="22"/>
          <w:szCs w:val="22"/>
        </w:rPr>
        <w:t>Древнерусские повести</w:t>
      </w:r>
      <w:r w:rsidRPr="007E1181">
        <w:rPr>
          <w:rFonts w:ascii="Times New Roman" w:hAnsi="Times New Roman"/>
          <w:sz w:val="22"/>
          <w:szCs w:val="22"/>
        </w:rPr>
        <w:t xml:space="preserve"> </w:t>
      </w:r>
      <w:bookmarkStart w:id="1" w:name="683b575d-fc29-4554-8898-a7b5c598dbb6"/>
      <w:r w:rsidRPr="007E1181">
        <w:rPr>
          <w:rFonts w:ascii="Times New Roman" w:hAnsi="Times New Roman"/>
          <w:sz w:val="22"/>
          <w:szCs w:val="22"/>
        </w:rPr>
        <w:t>(одна повесть по выбору). Например, «Поучение» Владимира Мономаха (в сокращении) и другие.</w:t>
      </w:r>
      <w:bookmarkEnd w:id="1"/>
      <w:r w:rsidRPr="007E1181">
        <w:rPr>
          <w:rFonts w:ascii="Times New Roman" w:hAnsi="Times New Roman"/>
          <w:sz w:val="22"/>
          <w:szCs w:val="22"/>
        </w:rPr>
        <w:t xml:space="preserve"> </w:t>
      </w:r>
    </w:p>
    <w:p w14:paraId="124B6925" w14:textId="77777777" w:rsidR="007E1181" w:rsidRPr="007E1181" w:rsidRDefault="007E1181" w:rsidP="007E1181">
      <w:pPr>
        <w:spacing w:line="264" w:lineRule="auto"/>
        <w:ind w:firstLine="600"/>
        <w:jc w:val="both"/>
        <w:rPr>
          <w:sz w:val="22"/>
          <w:szCs w:val="22"/>
        </w:rPr>
      </w:pPr>
      <w:r w:rsidRPr="007E1181">
        <w:rPr>
          <w:rFonts w:ascii="Times New Roman" w:hAnsi="Times New Roman"/>
          <w:b/>
          <w:sz w:val="22"/>
          <w:szCs w:val="22"/>
        </w:rPr>
        <w:t xml:space="preserve">Литература первой половины XIX века. </w:t>
      </w:r>
    </w:p>
    <w:p w14:paraId="720D7539" w14:textId="77777777" w:rsidR="007E1181" w:rsidRPr="007E1181" w:rsidRDefault="007E1181" w:rsidP="007E1181">
      <w:pPr>
        <w:spacing w:line="264" w:lineRule="auto"/>
        <w:ind w:firstLine="600"/>
        <w:jc w:val="both"/>
        <w:rPr>
          <w:sz w:val="22"/>
          <w:szCs w:val="22"/>
        </w:rPr>
      </w:pPr>
      <w:r w:rsidRPr="007E1181">
        <w:rPr>
          <w:rFonts w:ascii="Times New Roman" w:hAnsi="Times New Roman"/>
          <w:b/>
          <w:sz w:val="22"/>
          <w:szCs w:val="22"/>
        </w:rPr>
        <w:lastRenderedPageBreak/>
        <w:t xml:space="preserve">А. С. Пушкин. </w:t>
      </w:r>
      <w:r w:rsidRPr="007E1181">
        <w:rPr>
          <w:rFonts w:ascii="Times New Roman" w:hAnsi="Times New Roman"/>
          <w:sz w:val="22"/>
          <w:szCs w:val="22"/>
        </w:rPr>
        <w:t xml:space="preserve">Стихотворения </w:t>
      </w:r>
      <w:bookmarkStart w:id="2" w:name="3741b07c-b818-4276-9c02-9452404ed662"/>
      <w:r w:rsidRPr="007E1181">
        <w:rPr>
          <w:rFonts w:ascii="Times New Roman" w:hAnsi="Times New Roman"/>
          <w:sz w:val="22"/>
          <w:szCs w:val="22"/>
        </w:rPr>
        <w:t>(не менее четырёх). Например, «Во глубине сибирских руд…», «19 октября» («Роняет лес багряный свой убор…»), «И. И. Пущину», «На холмах Грузии лежит ночная мгла…», и другие.</w:t>
      </w:r>
      <w:bookmarkEnd w:id="2"/>
      <w:r w:rsidRPr="007E1181">
        <w:rPr>
          <w:rFonts w:ascii="Times New Roman" w:hAnsi="Times New Roman"/>
          <w:sz w:val="22"/>
          <w:szCs w:val="22"/>
        </w:rPr>
        <w:t xml:space="preserve"> «Повести Белкина» </w:t>
      </w:r>
      <w:bookmarkStart w:id="3" w:name="f492b714-890f-4682-ac40-57999778e8e6"/>
      <w:r w:rsidRPr="007E1181">
        <w:rPr>
          <w:rFonts w:ascii="Times New Roman" w:hAnsi="Times New Roman"/>
          <w:sz w:val="22"/>
          <w:szCs w:val="22"/>
        </w:rPr>
        <w:t>(«Станционный смотритель» и другие).</w:t>
      </w:r>
      <w:bookmarkEnd w:id="3"/>
      <w:r w:rsidRPr="007E1181">
        <w:rPr>
          <w:rFonts w:ascii="Times New Roman" w:hAnsi="Times New Roman"/>
          <w:sz w:val="22"/>
          <w:szCs w:val="22"/>
        </w:rPr>
        <w:t xml:space="preserve"> Поэма «Полтава»</w:t>
      </w:r>
      <w:bookmarkStart w:id="4" w:name="d902c126-21ef-4167-9209-dfb4fb73593d"/>
      <w:r w:rsidRPr="007E1181">
        <w:rPr>
          <w:rFonts w:ascii="Times New Roman" w:hAnsi="Times New Roman"/>
          <w:sz w:val="22"/>
          <w:szCs w:val="22"/>
        </w:rPr>
        <w:t xml:space="preserve"> (фрагмент).</w:t>
      </w:r>
      <w:bookmarkEnd w:id="4"/>
    </w:p>
    <w:p w14:paraId="0957022C" w14:textId="77777777" w:rsidR="007E1181" w:rsidRPr="007E1181" w:rsidRDefault="007E1181" w:rsidP="007E1181">
      <w:pPr>
        <w:spacing w:line="264" w:lineRule="auto"/>
        <w:ind w:firstLine="600"/>
        <w:jc w:val="both"/>
        <w:rPr>
          <w:sz w:val="22"/>
          <w:szCs w:val="22"/>
        </w:rPr>
      </w:pPr>
      <w:r w:rsidRPr="007E1181">
        <w:rPr>
          <w:rFonts w:ascii="Times New Roman" w:hAnsi="Times New Roman"/>
          <w:b/>
          <w:sz w:val="22"/>
          <w:szCs w:val="22"/>
        </w:rPr>
        <w:t xml:space="preserve">М. Ю. Лермонтов. </w:t>
      </w:r>
      <w:r w:rsidRPr="007E1181">
        <w:rPr>
          <w:rFonts w:ascii="Times New Roman" w:hAnsi="Times New Roman"/>
          <w:sz w:val="22"/>
          <w:szCs w:val="22"/>
        </w:rPr>
        <w:t xml:space="preserve">Стихотворения </w:t>
      </w:r>
      <w:bookmarkStart w:id="5" w:name="117e4a82-ed0d-45ab-b4ae-813f20ad62a5"/>
      <w:r w:rsidRPr="007E1181">
        <w:rPr>
          <w:rFonts w:ascii="Times New Roman" w:hAnsi="Times New Roman"/>
          <w:sz w:val="22"/>
          <w:szCs w:val="22"/>
        </w:rPr>
        <w:t>(не менее четырёх). 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и другие.</w:t>
      </w:r>
      <w:bookmarkEnd w:id="5"/>
      <w:r w:rsidRPr="007E1181">
        <w:rPr>
          <w:rFonts w:ascii="Times New Roman" w:hAnsi="Times New Roman"/>
          <w:sz w:val="22"/>
          <w:szCs w:val="22"/>
        </w:rPr>
        <w:t xml:space="preserve"> «Песня про царя Ивана Васильевича, молодого опричника и удалого купца Калашникова». </w:t>
      </w:r>
    </w:p>
    <w:p w14:paraId="69FB0C34" w14:textId="77777777" w:rsidR="007E1181" w:rsidRPr="007E1181" w:rsidRDefault="007E1181" w:rsidP="007E1181">
      <w:pPr>
        <w:spacing w:line="264" w:lineRule="auto"/>
        <w:ind w:firstLine="600"/>
        <w:jc w:val="both"/>
        <w:rPr>
          <w:sz w:val="22"/>
          <w:szCs w:val="22"/>
        </w:rPr>
      </w:pPr>
      <w:r w:rsidRPr="007E1181">
        <w:rPr>
          <w:rFonts w:ascii="Times New Roman" w:hAnsi="Times New Roman"/>
          <w:b/>
          <w:sz w:val="22"/>
          <w:szCs w:val="22"/>
        </w:rPr>
        <w:t xml:space="preserve">Н. В. Гоголь. </w:t>
      </w:r>
      <w:r w:rsidRPr="007E1181">
        <w:rPr>
          <w:rFonts w:ascii="Times New Roman" w:hAnsi="Times New Roman"/>
          <w:sz w:val="22"/>
          <w:szCs w:val="22"/>
        </w:rPr>
        <w:t xml:space="preserve">Повесть «Тарас Бульба». </w:t>
      </w:r>
    </w:p>
    <w:p w14:paraId="5F1005E6" w14:textId="77777777" w:rsidR="007E1181" w:rsidRPr="007E1181" w:rsidRDefault="007E1181" w:rsidP="007E1181">
      <w:pPr>
        <w:spacing w:line="264" w:lineRule="auto"/>
        <w:ind w:firstLine="600"/>
        <w:jc w:val="both"/>
        <w:rPr>
          <w:sz w:val="22"/>
          <w:szCs w:val="22"/>
        </w:rPr>
      </w:pPr>
      <w:r w:rsidRPr="007E1181">
        <w:rPr>
          <w:rFonts w:ascii="Times New Roman" w:hAnsi="Times New Roman"/>
          <w:b/>
          <w:sz w:val="22"/>
          <w:szCs w:val="22"/>
        </w:rPr>
        <w:t>Литература второй половины XIX века.</w:t>
      </w:r>
    </w:p>
    <w:p w14:paraId="04BF2EB0" w14:textId="77777777" w:rsidR="007E1181" w:rsidRPr="007E1181" w:rsidRDefault="007E1181" w:rsidP="007E1181">
      <w:pPr>
        <w:spacing w:line="264" w:lineRule="auto"/>
        <w:ind w:firstLine="600"/>
        <w:jc w:val="both"/>
        <w:rPr>
          <w:sz w:val="22"/>
          <w:szCs w:val="22"/>
        </w:rPr>
      </w:pPr>
      <w:r w:rsidRPr="007E1181">
        <w:rPr>
          <w:rFonts w:ascii="Times New Roman" w:hAnsi="Times New Roman"/>
          <w:b/>
          <w:sz w:val="22"/>
          <w:szCs w:val="22"/>
        </w:rPr>
        <w:t>И. С. Тургенев.</w:t>
      </w:r>
      <w:r w:rsidRPr="007E1181">
        <w:rPr>
          <w:rFonts w:ascii="Times New Roman" w:hAnsi="Times New Roman"/>
          <w:sz w:val="22"/>
          <w:szCs w:val="22"/>
        </w:rPr>
        <w:t xml:space="preserve"> Рассказы из цикла «Записки охотника» </w:t>
      </w:r>
      <w:bookmarkStart w:id="6" w:name="724e0df4-38e3-41a2-b5b6-ae74cd02e3ae"/>
      <w:r w:rsidRPr="007E1181">
        <w:rPr>
          <w:rFonts w:ascii="Times New Roman" w:hAnsi="Times New Roman"/>
          <w:sz w:val="22"/>
          <w:szCs w:val="22"/>
        </w:rPr>
        <w:t>(два по выбору). Например, «Бирюк», «Хорь и Калиныч» и другие.</w:t>
      </w:r>
      <w:bookmarkEnd w:id="6"/>
      <w:r w:rsidRPr="007E1181">
        <w:rPr>
          <w:rFonts w:ascii="Times New Roman" w:hAnsi="Times New Roman"/>
          <w:sz w:val="22"/>
          <w:szCs w:val="22"/>
        </w:rPr>
        <w:t xml:space="preserve"> Стихотворения в прозе, </w:t>
      </w:r>
      <w:bookmarkStart w:id="7" w:name="392c8492-5b4a-402c-8f0e-10bd561de6f3"/>
      <w:r w:rsidRPr="007E1181">
        <w:rPr>
          <w:rFonts w:ascii="Times New Roman" w:hAnsi="Times New Roman"/>
          <w:sz w:val="22"/>
          <w:szCs w:val="22"/>
        </w:rPr>
        <w:t>например, «Русский язык», «Воробей» и другие.</w:t>
      </w:r>
      <w:bookmarkEnd w:id="7"/>
    </w:p>
    <w:p w14:paraId="356EB928" w14:textId="77777777" w:rsidR="007E1181" w:rsidRPr="007E1181" w:rsidRDefault="007E1181" w:rsidP="007E1181">
      <w:pPr>
        <w:spacing w:line="264" w:lineRule="auto"/>
        <w:ind w:firstLine="600"/>
        <w:jc w:val="both"/>
        <w:rPr>
          <w:sz w:val="22"/>
          <w:szCs w:val="22"/>
        </w:rPr>
      </w:pPr>
      <w:r w:rsidRPr="007E1181">
        <w:rPr>
          <w:rFonts w:ascii="Times New Roman" w:hAnsi="Times New Roman"/>
          <w:b/>
          <w:sz w:val="22"/>
          <w:szCs w:val="22"/>
        </w:rPr>
        <w:t xml:space="preserve">Л. Н. Толстой. </w:t>
      </w:r>
      <w:r w:rsidRPr="007E1181">
        <w:rPr>
          <w:rFonts w:ascii="Times New Roman" w:hAnsi="Times New Roman"/>
          <w:sz w:val="22"/>
          <w:szCs w:val="22"/>
        </w:rPr>
        <w:t xml:space="preserve">Рассказ «После бала». </w:t>
      </w:r>
    </w:p>
    <w:p w14:paraId="73C1F53E" w14:textId="77777777" w:rsidR="007E1181" w:rsidRPr="007E1181" w:rsidRDefault="007E1181" w:rsidP="007E1181">
      <w:pPr>
        <w:spacing w:line="264" w:lineRule="auto"/>
        <w:ind w:firstLine="600"/>
        <w:jc w:val="both"/>
        <w:rPr>
          <w:sz w:val="22"/>
          <w:szCs w:val="22"/>
        </w:rPr>
      </w:pPr>
      <w:r w:rsidRPr="007E1181">
        <w:rPr>
          <w:rFonts w:ascii="Times New Roman" w:hAnsi="Times New Roman"/>
          <w:b/>
          <w:sz w:val="22"/>
          <w:szCs w:val="22"/>
        </w:rPr>
        <w:t>Н. А. Некрасов.</w:t>
      </w:r>
      <w:r w:rsidRPr="007E1181">
        <w:rPr>
          <w:rFonts w:ascii="Times New Roman" w:hAnsi="Times New Roman"/>
          <w:sz w:val="22"/>
          <w:szCs w:val="22"/>
        </w:rPr>
        <w:t xml:space="preserve"> Стихотворения </w:t>
      </w:r>
      <w:bookmarkStart w:id="8" w:name="d49ac97a-9f24-4da7-91f2-e48f019fd3f5"/>
      <w:r w:rsidRPr="007E1181">
        <w:rPr>
          <w:rFonts w:ascii="Times New Roman" w:hAnsi="Times New Roman"/>
          <w:sz w:val="22"/>
          <w:szCs w:val="22"/>
        </w:rPr>
        <w:t>(не менее двух). Например, «Размышления у парадного подъезда», «Железная дорога» и другие.</w:t>
      </w:r>
      <w:bookmarkEnd w:id="8"/>
      <w:r w:rsidRPr="007E1181">
        <w:rPr>
          <w:rFonts w:ascii="Times New Roman" w:hAnsi="Times New Roman"/>
          <w:sz w:val="22"/>
          <w:szCs w:val="22"/>
        </w:rPr>
        <w:t xml:space="preserve"> </w:t>
      </w:r>
    </w:p>
    <w:p w14:paraId="72EA30D3" w14:textId="77777777" w:rsidR="007E1181" w:rsidRPr="007E1181" w:rsidRDefault="007E1181" w:rsidP="007E1181">
      <w:pPr>
        <w:spacing w:line="264" w:lineRule="auto"/>
        <w:ind w:firstLine="600"/>
        <w:jc w:val="both"/>
        <w:rPr>
          <w:sz w:val="22"/>
          <w:szCs w:val="22"/>
        </w:rPr>
      </w:pPr>
      <w:r w:rsidRPr="007E1181">
        <w:rPr>
          <w:rFonts w:ascii="Times New Roman" w:hAnsi="Times New Roman"/>
          <w:b/>
          <w:sz w:val="22"/>
          <w:szCs w:val="22"/>
        </w:rPr>
        <w:t>Поэзия второй половины XIX века.</w:t>
      </w:r>
      <w:r w:rsidRPr="007E1181">
        <w:rPr>
          <w:rFonts w:ascii="Times New Roman" w:hAnsi="Times New Roman"/>
          <w:sz w:val="22"/>
          <w:szCs w:val="22"/>
        </w:rPr>
        <w:t xml:space="preserve"> </w:t>
      </w:r>
      <w:bookmarkStart w:id="9" w:name="d84dadf2-8837-40a7-90af-c346f8dae9ab"/>
      <w:r w:rsidRPr="007E1181">
        <w:rPr>
          <w:rFonts w:ascii="Times New Roman" w:hAnsi="Times New Roman"/>
          <w:sz w:val="22"/>
          <w:szCs w:val="22"/>
        </w:rPr>
        <w:t>Ф. И. Тютчев, А. А. Фет, А. К. Толстой и другие (не менее двух стихотворений по выбору).</w:t>
      </w:r>
      <w:bookmarkEnd w:id="9"/>
      <w:r w:rsidRPr="007E1181">
        <w:rPr>
          <w:rFonts w:ascii="Times New Roman" w:hAnsi="Times New Roman"/>
          <w:sz w:val="22"/>
          <w:szCs w:val="22"/>
        </w:rPr>
        <w:t xml:space="preserve"> </w:t>
      </w:r>
    </w:p>
    <w:p w14:paraId="1D5FFEAC" w14:textId="77777777" w:rsidR="007E1181" w:rsidRPr="007E1181" w:rsidRDefault="007E1181" w:rsidP="007E1181">
      <w:pPr>
        <w:spacing w:line="264" w:lineRule="auto"/>
        <w:ind w:firstLine="600"/>
        <w:jc w:val="both"/>
        <w:rPr>
          <w:sz w:val="22"/>
          <w:szCs w:val="22"/>
        </w:rPr>
      </w:pPr>
      <w:r w:rsidRPr="007E1181">
        <w:rPr>
          <w:rFonts w:ascii="Times New Roman" w:hAnsi="Times New Roman"/>
          <w:b/>
          <w:sz w:val="22"/>
          <w:szCs w:val="22"/>
        </w:rPr>
        <w:t xml:space="preserve">М. Е. Салтыков-Щедрин. </w:t>
      </w:r>
      <w:r w:rsidRPr="007E1181">
        <w:rPr>
          <w:rFonts w:ascii="Times New Roman" w:hAnsi="Times New Roman"/>
          <w:sz w:val="22"/>
          <w:szCs w:val="22"/>
        </w:rPr>
        <w:t xml:space="preserve">Сказки </w:t>
      </w:r>
      <w:bookmarkStart w:id="10" w:name="0c9ef179-8127-40c8-873b-fdcc57270e7f"/>
      <w:r w:rsidRPr="007E1181">
        <w:rPr>
          <w:rFonts w:ascii="Times New Roman" w:hAnsi="Times New Roman"/>
          <w:sz w:val="22"/>
          <w:szCs w:val="22"/>
        </w:rPr>
        <w:t>(одна по выбору). Например, «Повесть о том, как один мужик двух генералов прокормил», «Дикий помещик», «Премудрый пискарь» и другие.</w:t>
      </w:r>
      <w:bookmarkEnd w:id="10"/>
      <w:r w:rsidRPr="007E1181">
        <w:rPr>
          <w:rFonts w:ascii="Times New Roman" w:hAnsi="Times New Roman"/>
          <w:sz w:val="22"/>
          <w:szCs w:val="22"/>
        </w:rPr>
        <w:t xml:space="preserve"> </w:t>
      </w:r>
    </w:p>
    <w:p w14:paraId="06B9D53E" w14:textId="77777777" w:rsidR="007E1181" w:rsidRPr="007E1181" w:rsidRDefault="007E1181" w:rsidP="007E1181">
      <w:pPr>
        <w:spacing w:line="264" w:lineRule="auto"/>
        <w:ind w:firstLine="600"/>
        <w:jc w:val="both"/>
        <w:rPr>
          <w:sz w:val="22"/>
          <w:szCs w:val="22"/>
        </w:rPr>
      </w:pPr>
      <w:r w:rsidRPr="007E1181">
        <w:rPr>
          <w:rFonts w:ascii="Times New Roman" w:hAnsi="Times New Roman"/>
          <w:b/>
          <w:sz w:val="22"/>
          <w:szCs w:val="22"/>
        </w:rPr>
        <w:t>Произведения отечественных и зарубежных писателей на историческую тем</w:t>
      </w:r>
      <w:r w:rsidRPr="007E1181">
        <w:rPr>
          <w:rFonts w:ascii="Times New Roman" w:hAnsi="Times New Roman"/>
          <w:sz w:val="22"/>
          <w:szCs w:val="22"/>
        </w:rPr>
        <w:t xml:space="preserve">у </w:t>
      </w:r>
      <w:bookmarkStart w:id="11" w:name="3f08c306-d1eb-40c1-bf0e-bea855aa400c"/>
      <w:r w:rsidRPr="007E1181">
        <w:rPr>
          <w:rFonts w:ascii="Times New Roman" w:hAnsi="Times New Roman"/>
          <w:sz w:val="22"/>
          <w:szCs w:val="22"/>
        </w:rPr>
        <w:t>(не менее двух). Например, А. К. Толстого, Р. Сабатини, Ф. Купера.</w:t>
      </w:r>
      <w:bookmarkEnd w:id="11"/>
      <w:r w:rsidRPr="007E1181">
        <w:rPr>
          <w:rFonts w:ascii="Times New Roman" w:hAnsi="Times New Roman"/>
          <w:sz w:val="22"/>
          <w:szCs w:val="22"/>
        </w:rPr>
        <w:t xml:space="preserve"> </w:t>
      </w:r>
    </w:p>
    <w:p w14:paraId="22366D50" w14:textId="77777777" w:rsidR="007E1181" w:rsidRPr="007E1181" w:rsidRDefault="007E1181" w:rsidP="007E1181">
      <w:pPr>
        <w:spacing w:line="264" w:lineRule="auto"/>
        <w:ind w:firstLine="600"/>
        <w:jc w:val="both"/>
        <w:rPr>
          <w:sz w:val="22"/>
          <w:szCs w:val="22"/>
        </w:rPr>
      </w:pPr>
      <w:r w:rsidRPr="007E1181">
        <w:rPr>
          <w:rFonts w:ascii="Times New Roman" w:hAnsi="Times New Roman"/>
          <w:b/>
          <w:sz w:val="22"/>
          <w:szCs w:val="22"/>
        </w:rPr>
        <w:t xml:space="preserve">Литература конца XIX – начала XX века. </w:t>
      </w:r>
    </w:p>
    <w:p w14:paraId="1D0C5BF9" w14:textId="77777777" w:rsidR="007E1181" w:rsidRPr="007E1181" w:rsidRDefault="007E1181" w:rsidP="007E1181">
      <w:pPr>
        <w:spacing w:line="264" w:lineRule="auto"/>
        <w:ind w:firstLine="600"/>
        <w:jc w:val="both"/>
        <w:rPr>
          <w:sz w:val="22"/>
          <w:szCs w:val="22"/>
        </w:rPr>
      </w:pPr>
      <w:r w:rsidRPr="007E1181">
        <w:rPr>
          <w:rFonts w:ascii="Times New Roman" w:hAnsi="Times New Roman"/>
          <w:b/>
          <w:sz w:val="22"/>
          <w:szCs w:val="22"/>
        </w:rPr>
        <w:t>А. П. Чехов.</w:t>
      </w:r>
      <w:r w:rsidRPr="007E1181">
        <w:rPr>
          <w:rFonts w:ascii="Times New Roman" w:hAnsi="Times New Roman"/>
          <w:sz w:val="22"/>
          <w:szCs w:val="22"/>
        </w:rPr>
        <w:t xml:space="preserve"> Рассказы </w:t>
      </w:r>
      <w:bookmarkStart w:id="12" w:name="40c64b3a-a3eb-4d3f-8b8d-5837df728019"/>
      <w:r w:rsidRPr="007E1181">
        <w:rPr>
          <w:rFonts w:ascii="Times New Roman" w:hAnsi="Times New Roman"/>
          <w:sz w:val="22"/>
          <w:szCs w:val="22"/>
        </w:rPr>
        <w:t>(один по выбору). Например, «Тоска», «Злоумышленник» и другие.</w:t>
      </w:r>
      <w:bookmarkEnd w:id="12"/>
      <w:r w:rsidRPr="007E1181">
        <w:rPr>
          <w:rFonts w:ascii="Times New Roman" w:hAnsi="Times New Roman"/>
          <w:sz w:val="22"/>
          <w:szCs w:val="22"/>
        </w:rPr>
        <w:t xml:space="preserve"> </w:t>
      </w:r>
    </w:p>
    <w:p w14:paraId="7E3124FD" w14:textId="77777777" w:rsidR="007E1181" w:rsidRPr="007E1181" w:rsidRDefault="007E1181" w:rsidP="007E1181">
      <w:pPr>
        <w:spacing w:line="264" w:lineRule="auto"/>
        <w:ind w:firstLine="600"/>
        <w:jc w:val="both"/>
        <w:rPr>
          <w:sz w:val="22"/>
          <w:szCs w:val="22"/>
        </w:rPr>
      </w:pPr>
      <w:r w:rsidRPr="007E1181">
        <w:rPr>
          <w:rFonts w:ascii="Times New Roman" w:hAnsi="Times New Roman"/>
          <w:b/>
          <w:sz w:val="22"/>
          <w:szCs w:val="22"/>
        </w:rPr>
        <w:t xml:space="preserve">М. Горький. </w:t>
      </w:r>
      <w:r w:rsidRPr="007E1181">
        <w:rPr>
          <w:rFonts w:ascii="Times New Roman" w:hAnsi="Times New Roman"/>
          <w:sz w:val="22"/>
          <w:szCs w:val="22"/>
        </w:rPr>
        <w:t xml:space="preserve">Ранние рассказы </w:t>
      </w:r>
      <w:bookmarkStart w:id="13" w:name="a869f2ae-2a1e-4f4b-ba77-92f82652d3d9"/>
      <w:r w:rsidRPr="007E1181">
        <w:rPr>
          <w:rFonts w:ascii="Times New Roman" w:hAnsi="Times New Roman"/>
          <w:sz w:val="22"/>
          <w:szCs w:val="22"/>
        </w:rPr>
        <w:t>(одно произведение по выбору). Например, «Старуха Изергиль» (легенда о Данко), «</w:t>
      </w:r>
      <w:proofErr w:type="spellStart"/>
      <w:r w:rsidRPr="007E1181">
        <w:rPr>
          <w:rFonts w:ascii="Times New Roman" w:hAnsi="Times New Roman"/>
          <w:sz w:val="22"/>
          <w:szCs w:val="22"/>
        </w:rPr>
        <w:t>Челкаш</w:t>
      </w:r>
      <w:proofErr w:type="spellEnd"/>
      <w:r w:rsidRPr="007E1181">
        <w:rPr>
          <w:rFonts w:ascii="Times New Roman" w:hAnsi="Times New Roman"/>
          <w:sz w:val="22"/>
          <w:szCs w:val="22"/>
        </w:rPr>
        <w:t>» и другие.</w:t>
      </w:r>
      <w:bookmarkEnd w:id="13"/>
      <w:r w:rsidRPr="007E1181">
        <w:rPr>
          <w:rFonts w:ascii="Times New Roman" w:hAnsi="Times New Roman"/>
          <w:sz w:val="22"/>
          <w:szCs w:val="22"/>
        </w:rPr>
        <w:t xml:space="preserve"> </w:t>
      </w:r>
    </w:p>
    <w:p w14:paraId="3E64ED54" w14:textId="77777777" w:rsidR="007E1181" w:rsidRPr="007E1181" w:rsidRDefault="007E1181" w:rsidP="007E1181">
      <w:pPr>
        <w:spacing w:line="264" w:lineRule="auto"/>
        <w:ind w:firstLine="600"/>
        <w:jc w:val="both"/>
        <w:rPr>
          <w:sz w:val="22"/>
          <w:szCs w:val="22"/>
        </w:rPr>
      </w:pPr>
      <w:r w:rsidRPr="007E1181">
        <w:rPr>
          <w:rFonts w:ascii="Times New Roman" w:hAnsi="Times New Roman"/>
          <w:b/>
          <w:sz w:val="22"/>
          <w:szCs w:val="22"/>
        </w:rPr>
        <w:t xml:space="preserve">Сатирические произведения отечественных и зарубежных писателей </w:t>
      </w:r>
      <w:bookmarkStart w:id="14" w:name="aae30f53-7b1d-4cda-884d-589dec4393f5"/>
      <w:r w:rsidRPr="007E1181">
        <w:rPr>
          <w:rFonts w:ascii="Times New Roman" w:hAnsi="Times New Roman"/>
          <w:sz w:val="22"/>
          <w:szCs w:val="22"/>
        </w:rPr>
        <w:t>(не менее двух). Например, М. М. Зощенко, А. Т. Аверченко, Н. Тэффи, О. Генри, Я. Гашека.</w:t>
      </w:r>
      <w:bookmarkEnd w:id="14"/>
    </w:p>
    <w:p w14:paraId="40F18D40" w14:textId="77777777" w:rsidR="007E1181" w:rsidRPr="007E1181" w:rsidRDefault="007E1181" w:rsidP="007E1181">
      <w:pPr>
        <w:spacing w:line="264" w:lineRule="auto"/>
        <w:ind w:firstLine="600"/>
        <w:jc w:val="both"/>
        <w:rPr>
          <w:sz w:val="22"/>
          <w:szCs w:val="22"/>
        </w:rPr>
      </w:pPr>
      <w:r w:rsidRPr="007E1181">
        <w:rPr>
          <w:rFonts w:ascii="Times New Roman" w:hAnsi="Times New Roman"/>
          <w:b/>
          <w:sz w:val="22"/>
          <w:szCs w:val="22"/>
        </w:rPr>
        <w:t xml:space="preserve">Литература первой половины XX века. </w:t>
      </w:r>
    </w:p>
    <w:p w14:paraId="0DC4B302" w14:textId="77777777" w:rsidR="007E1181" w:rsidRPr="007E1181" w:rsidRDefault="007E1181" w:rsidP="007E1181">
      <w:pPr>
        <w:spacing w:line="264" w:lineRule="auto"/>
        <w:ind w:firstLine="600"/>
        <w:jc w:val="both"/>
        <w:rPr>
          <w:sz w:val="22"/>
          <w:szCs w:val="22"/>
        </w:rPr>
      </w:pPr>
      <w:r w:rsidRPr="007E1181">
        <w:rPr>
          <w:rFonts w:ascii="Times New Roman" w:hAnsi="Times New Roman"/>
          <w:b/>
          <w:sz w:val="22"/>
          <w:szCs w:val="22"/>
        </w:rPr>
        <w:t>А. С. Грин.</w:t>
      </w:r>
      <w:r w:rsidRPr="007E1181">
        <w:rPr>
          <w:rFonts w:ascii="Times New Roman" w:hAnsi="Times New Roman"/>
          <w:sz w:val="22"/>
          <w:szCs w:val="22"/>
        </w:rPr>
        <w:t xml:space="preserve"> Повести и рассказы </w:t>
      </w:r>
      <w:bookmarkStart w:id="15" w:name="b02116e4-e9ea-4e8f-af38-04f2ae71ec92"/>
      <w:r w:rsidRPr="007E1181">
        <w:rPr>
          <w:rFonts w:ascii="Times New Roman" w:hAnsi="Times New Roman"/>
          <w:sz w:val="22"/>
          <w:szCs w:val="22"/>
        </w:rPr>
        <w:t>(одно произведение по выбору). Например, «Алые паруса», «Зелёная лампа» и другие.</w:t>
      </w:r>
      <w:bookmarkEnd w:id="15"/>
    </w:p>
    <w:p w14:paraId="4E1416A3" w14:textId="77777777" w:rsidR="007E1181" w:rsidRPr="007E1181" w:rsidRDefault="007E1181" w:rsidP="007E1181">
      <w:pPr>
        <w:spacing w:line="264" w:lineRule="auto"/>
        <w:ind w:firstLine="600"/>
        <w:jc w:val="both"/>
        <w:rPr>
          <w:sz w:val="22"/>
          <w:szCs w:val="22"/>
        </w:rPr>
      </w:pPr>
      <w:r w:rsidRPr="007E1181">
        <w:rPr>
          <w:rFonts w:ascii="Times New Roman" w:hAnsi="Times New Roman"/>
          <w:b/>
          <w:sz w:val="22"/>
          <w:szCs w:val="22"/>
        </w:rPr>
        <w:t>Отечественная поэзия первой половины XX века.</w:t>
      </w:r>
      <w:r w:rsidRPr="007E1181">
        <w:rPr>
          <w:rFonts w:ascii="Times New Roman" w:hAnsi="Times New Roman"/>
          <w:sz w:val="22"/>
          <w:szCs w:val="22"/>
        </w:rPr>
        <w:t xml:space="preserve"> Стихотворения на тему мечты и реальности </w:t>
      </w:r>
      <w:bookmarkStart w:id="16" w:name="56b5d580-1dbd-4944-a96b-0fcb0abff146"/>
      <w:r w:rsidRPr="007E1181">
        <w:rPr>
          <w:rFonts w:ascii="Times New Roman" w:hAnsi="Times New Roman"/>
          <w:sz w:val="22"/>
          <w:szCs w:val="22"/>
        </w:rPr>
        <w:t>(два-три по выбору). Например, стихотворения А. А. Блока, Н. С. Гумилёва, М. И. Цветаевой и другие.</w:t>
      </w:r>
      <w:bookmarkEnd w:id="16"/>
      <w:r w:rsidRPr="007E1181">
        <w:rPr>
          <w:rFonts w:ascii="Times New Roman" w:hAnsi="Times New Roman"/>
          <w:sz w:val="22"/>
          <w:szCs w:val="22"/>
        </w:rPr>
        <w:t xml:space="preserve"> </w:t>
      </w:r>
    </w:p>
    <w:p w14:paraId="73B54CEB" w14:textId="77777777" w:rsidR="007E1181" w:rsidRPr="007E1181" w:rsidRDefault="007E1181" w:rsidP="007E1181">
      <w:pPr>
        <w:spacing w:line="264" w:lineRule="auto"/>
        <w:ind w:firstLine="600"/>
        <w:jc w:val="both"/>
        <w:rPr>
          <w:sz w:val="22"/>
          <w:szCs w:val="22"/>
        </w:rPr>
      </w:pPr>
      <w:r w:rsidRPr="007E1181">
        <w:rPr>
          <w:rFonts w:ascii="Times New Roman" w:hAnsi="Times New Roman"/>
          <w:b/>
          <w:sz w:val="22"/>
          <w:szCs w:val="22"/>
        </w:rPr>
        <w:t>В. В. Маяковский.</w:t>
      </w:r>
      <w:r w:rsidRPr="007E1181">
        <w:rPr>
          <w:rFonts w:ascii="Times New Roman" w:hAnsi="Times New Roman"/>
          <w:sz w:val="22"/>
          <w:szCs w:val="22"/>
        </w:rPr>
        <w:t xml:space="preserve"> Стихотворения </w:t>
      </w:r>
      <w:bookmarkStart w:id="17" w:name="3508c828-689c-452f-ba72-3d6a17920a96"/>
      <w:r w:rsidRPr="007E1181">
        <w:rPr>
          <w:rFonts w:ascii="Times New Roman" w:hAnsi="Times New Roman"/>
          <w:sz w:val="22"/>
          <w:szCs w:val="22"/>
        </w:rPr>
        <w:t>(одно по выбору). Например, «Необычайное приключение, бывшее с Владимиром Маяковским летом на даче», «Хорошее отношение к лошадям» и другие.</w:t>
      </w:r>
      <w:bookmarkEnd w:id="17"/>
      <w:r w:rsidRPr="007E1181">
        <w:rPr>
          <w:rFonts w:ascii="Times New Roman" w:hAnsi="Times New Roman"/>
          <w:sz w:val="22"/>
          <w:szCs w:val="22"/>
        </w:rPr>
        <w:t xml:space="preserve"> </w:t>
      </w:r>
    </w:p>
    <w:p w14:paraId="0D54CE2F" w14:textId="77777777" w:rsidR="007E1181" w:rsidRPr="007E1181" w:rsidRDefault="007E1181" w:rsidP="007E1181">
      <w:pPr>
        <w:spacing w:line="264" w:lineRule="auto"/>
        <w:ind w:firstLine="600"/>
        <w:jc w:val="both"/>
        <w:rPr>
          <w:sz w:val="22"/>
          <w:szCs w:val="22"/>
        </w:rPr>
      </w:pPr>
      <w:r w:rsidRPr="007E1181">
        <w:rPr>
          <w:rFonts w:ascii="Times New Roman" w:hAnsi="Times New Roman"/>
          <w:b/>
          <w:sz w:val="22"/>
          <w:szCs w:val="22"/>
        </w:rPr>
        <w:t>М.А. Шолохов</w:t>
      </w:r>
      <w:r w:rsidRPr="007E1181">
        <w:rPr>
          <w:rFonts w:ascii="Times New Roman" w:hAnsi="Times New Roman"/>
          <w:sz w:val="22"/>
          <w:szCs w:val="22"/>
        </w:rPr>
        <w:t xml:space="preserve">. «Донские рассказы» </w:t>
      </w:r>
      <w:bookmarkStart w:id="18" w:name="bfb8e5e7-5dc0-4aa2-a0fb-f3372a190ccd"/>
      <w:r w:rsidRPr="007E1181">
        <w:rPr>
          <w:rFonts w:ascii="Times New Roman" w:hAnsi="Times New Roman"/>
          <w:sz w:val="22"/>
          <w:szCs w:val="22"/>
        </w:rPr>
        <w:t>(один по выбору). Например, «Родинка», «Чужая кровь» и другие.</w:t>
      </w:r>
      <w:bookmarkEnd w:id="18"/>
    </w:p>
    <w:p w14:paraId="09768977" w14:textId="77777777" w:rsidR="007E1181" w:rsidRPr="007E1181" w:rsidRDefault="007E1181" w:rsidP="007E1181">
      <w:pPr>
        <w:spacing w:line="264" w:lineRule="auto"/>
        <w:ind w:firstLine="600"/>
        <w:jc w:val="both"/>
        <w:rPr>
          <w:sz w:val="22"/>
          <w:szCs w:val="22"/>
        </w:rPr>
      </w:pPr>
      <w:r w:rsidRPr="007E1181">
        <w:rPr>
          <w:rFonts w:ascii="Times New Roman" w:hAnsi="Times New Roman"/>
          <w:b/>
          <w:sz w:val="22"/>
          <w:szCs w:val="22"/>
        </w:rPr>
        <w:t xml:space="preserve">А. П. Платонов. </w:t>
      </w:r>
      <w:r w:rsidRPr="007E1181">
        <w:rPr>
          <w:rFonts w:ascii="Times New Roman" w:hAnsi="Times New Roman"/>
          <w:sz w:val="22"/>
          <w:szCs w:val="22"/>
        </w:rPr>
        <w:t xml:space="preserve">Рассказы </w:t>
      </w:r>
      <w:bookmarkStart w:id="19" w:name="58f8e791-4da1-4c7c-996e-06e9678d7abd"/>
      <w:r w:rsidRPr="007E1181">
        <w:rPr>
          <w:rFonts w:ascii="Times New Roman" w:hAnsi="Times New Roman"/>
          <w:sz w:val="22"/>
          <w:szCs w:val="22"/>
        </w:rPr>
        <w:t>(один по выбору). Например, «Юшка», «Неизвестный цветок» и другие.</w:t>
      </w:r>
      <w:bookmarkEnd w:id="19"/>
      <w:r w:rsidRPr="007E1181">
        <w:rPr>
          <w:rFonts w:ascii="Times New Roman" w:hAnsi="Times New Roman"/>
          <w:sz w:val="22"/>
          <w:szCs w:val="22"/>
        </w:rPr>
        <w:t xml:space="preserve"> </w:t>
      </w:r>
    </w:p>
    <w:p w14:paraId="23844A09" w14:textId="77777777" w:rsidR="007E1181" w:rsidRPr="007E1181" w:rsidRDefault="007E1181" w:rsidP="007E1181">
      <w:pPr>
        <w:spacing w:line="264" w:lineRule="auto"/>
        <w:ind w:firstLine="600"/>
        <w:jc w:val="both"/>
        <w:rPr>
          <w:sz w:val="22"/>
          <w:szCs w:val="22"/>
        </w:rPr>
      </w:pPr>
      <w:r w:rsidRPr="007E1181">
        <w:rPr>
          <w:rFonts w:ascii="Times New Roman" w:hAnsi="Times New Roman"/>
          <w:b/>
          <w:sz w:val="22"/>
          <w:szCs w:val="22"/>
        </w:rPr>
        <w:t>Литература второй половины XX</w:t>
      </w:r>
      <w:r w:rsidRPr="007E1181">
        <w:rPr>
          <w:rFonts w:ascii="Times New Roman" w:hAnsi="Times New Roman"/>
          <w:b/>
          <w:color w:val="333333"/>
          <w:sz w:val="22"/>
          <w:szCs w:val="22"/>
        </w:rPr>
        <w:t>–</w:t>
      </w:r>
      <w:r w:rsidRPr="007E1181">
        <w:rPr>
          <w:rFonts w:ascii="Times New Roman" w:hAnsi="Times New Roman"/>
          <w:b/>
          <w:sz w:val="22"/>
          <w:szCs w:val="22"/>
        </w:rPr>
        <w:t>начала XXI вв.</w:t>
      </w:r>
    </w:p>
    <w:p w14:paraId="251910C4" w14:textId="77777777" w:rsidR="007E1181" w:rsidRPr="007E1181" w:rsidRDefault="007E1181" w:rsidP="007E1181">
      <w:pPr>
        <w:spacing w:line="264" w:lineRule="auto"/>
        <w:ind w:firstLine="600"/>
        <w:jc w:val="both"/>
        <w:rPr>
          <w:sz w:val="22"/>
          <w:szCs w:val="22"/>
        </w:rPr>
      </w:pPr>
      <w:r w:rsidRPr="007E1181">
        <w:rPr>
          <w:rFonts w:ascii="Times New Roman" w:hAnsi="Times New Roman"/>
          <w:b/>
          <w:sz w:val="22"/>
          <w:szCs w:val="22"/>
        </w:rPr>
        <w:t xml:space="preserve">В. М. Шукшин. </w:t>
      </w:r>
      <w:r w:rsidRPr="007E1181">
        <w:rPr>
          <w:rFonts w:ascii="Times New Roman" w:hAnsi="Times New Roman"/>
          <w:sz w:val="22"/>
          <w:szCs w:val="22"/>
        </w:rPr>
        <w:t xml:space="preserve">Рассказы </w:t>
      </w:r>
      <w:bookmarkStart w:id="20" w:name="a067d7de-fb70-421e-a5f5-fb299a482d23"/>
      <w:r w:rsidRPr="007E1181">
        <w:rPr>
          <w:rFonts w:ascii="Times New Roman" w:hAnsi="Times New Roman"/>
          <w:sz w:val="22"/>
          <w:szCs w:val="22"/>
        </w:rPr>
        <w:t>(один по выбору). Например, «Чудик», «Стенька Разин», «Критики» и другие.</w:t>
      </w:r>
      <w:bookmarkEnd w:id="20"/>
      <w:r w:rsidRPr="007E1181">
        <w:rPr>
          <w:rFonts w:ascii="Times New Roman" w:hAnsi="Times New Roman"/>
          <w:sz w:val="22"/>
          <w:szCs w:val="22"/>
        </w:rPr>
        <w:t xml:space="preserve"> </w:t>
      </w:r>
    </w:p>
    <w:p w14:paraId="4DA4EC58" w14:textId="77777777" w:rsidR="007E1181" w:rsidRPr="007E1181" w:rsidRDefault="007E1181" w:rsidP="007E1181">
      <w:pPr>
        <w:spacing w:line="264" w:lineRule="auto"/>
        <w:ind w:firstLine="600"/>
        <w:jc w:val="both"/>
        <w:rPr>
          <w:sz w:val="22"/>
          <w:szCs w:val="22"/>
        </w:rPr>
      </w:pPr>
      <w:r w:rsidRPr="007E1181">
        <w:rPr>
          <w:rFonts w:ascii="Times New Roman" w:hAnsi="Times New Roman"/>
          <w:b/>
          <w:sz w:val="22"/>
          <w:szCs w:val="22"/>
        </w:rPr>
        <w:t xml:space="preserve">Стихотворения отечественных поэтов второй половины XX–начала XXI веков </w:t>
      </w:r>
      <w:bookmarkStart w:id="21" w:name="0597886d-dd6d-4674-8ee8-e14ffd5ff356"/>
      <w:r w:rsidRPr="007E1181">
        <w:rPr>
          <w:rFonts w:ascii="Times New Roman" w:hAnsi="Times New Roman"/>
          <w:sz w:val="22"/>
          <w:szCs w:val="22"/>
        </w:rPr>
        <w:t>(не менее четырёх стихотворений двух поэтов). Например, стихотворения М. И. Цветаевой, Е. А. Евтушенко, Б. А. Ахмадулиной, Ю. Д. Левитанского и другие.</w:t>
      </w:r>
      <w:bookmarkEnd w:id="21"/>
    </w:p>
    <w:p w14:paraId="4B0BCE33" w14:textId="77777777" w:rsidR="007E1181" w:rsidRPr="007E1181" w:rsidRDefault="007E1181" w:rsidP="007E1181">
      <w:pPr>
        <w:spacing w:line="264" w:lineRule="auto"/>
        <w:ind w:firstLine="600"/>
        <w:jc w:val="both"/>
        <w:rPr>
          <w:sz w:val="22"/>
          <w:szCs w:val="22"/>
        </w:rPr>
      </w:pPr>
      <w:r w:rsidRPr="007E1181">
        <w:rPr>
          <w:rFonts w:ascii="Times New Roman" w:hAnsi="Times New Roman"/>
          <w:b/>
          <w:sz w:val="22"/>
          <w:szCs w:val="22"/>
        </w:rPr>
        <w:t xml:space="preserve">Произведения отечественных прозаиков второй половины XX – начала XXI века </w:t>
      </w:r>
      <w:bookmarkStart w:id="22" w:name="83a8feea-b75e-4227-8bcd-8ff9e804ba2b"/>
      <w:r w:rsidRPr="007E1181">
        <w:rPr>
          <w:rFonts w:ascii="Times New Roman" w:hAnsi="Times New Roman"/>
          <w:sz w:val="22"/>
          <w:szCs w:val="22"/>
        </w:rPr>
        <w:t>(не менее двух). Например, произведения Ф. А. Абрамова, В. П. Астафьева, В. И. Белова, Ф. А. Искандера и другие.</w:t>
      </w:r>
      <w:bookmarkEnd w:id="22"/>
      <w:r w:rsidRPr="007E1181">
        <w:rPr>
          <w:rFonts w:ascii="Times New Roman" w:hAnsi="Times New Roman"/>
          <w:sz w:val="22"/>
          <w:szCs w:val="22"/>
        </w:rPr>
        <w:t xml:space="preserve"> </w:t>
      </w:r>
    </w:p>
    <w:p w14:paraId="1EF25964" w14:textId="77777777" w:rsidR="007E1181" w:rsidRPr="007E1181" w:rsidRDefault="007E1181" w:rsidP="007E1181">
      <w:pPr>
        <w:spacing w:line="264" w:lineRule="auto"/>
        <w:ind w:firstLine="600"/>
        <w:jc w:val="both"/>
        <w:rPr>
          <w:sz w:val="22"/>
          <w:szCs w:val="22"/>
        </w:rPr>
      </w:pPr>
      <w:r w:rsidRPr="007E1181">
        <w:rPr>
          <w:rFonts w:ascii="Times New Roman" w:hAnsi="Times New Roman"/>
          <w:b/>
          <w:sz w:val="22"/>
          <w:szCs w:val="22"/>
        </w:rPr>
        <w:t>Зарубежная литература.</w:t>
      </w:r>
    </w:p>
    <w:p w14:paraId="525C0328" w14:textId="77777777" w:rsidR="007E1181" w:rsidRPr="007E1181" w:rsidRDefault="007E1181" w:rsidP="007E1181">
      <w:pPr>
        <w:spacing w:line="264" w:lineRule="auto"/>
        <w:ind w:firstLine="600"/>
        <w:jc w:val="both"/>
        <w:rPr>
          <w:sz w:val="22"/>
          <w:szCs w:val="22"/>
        </w:rPr>
      </w:pPr>
      <w:r w:rsidRPr="007E1181">
        <w:rPr>
          <w:rFonts w:ascii="Times New Roman" w:hAnsi="Times New Roman"/>
          <w:b/>
          <w:sz w:val="22"/>
          <w:szCs w:val="22"/>
        </w:rPr>
        <w:t>М. де Сервантес Сааведра.</w:t>
      </w:r>
      <w:r w:rsidRPr="007E1181">
        <w:rPr>
          <w:rFonts w:ascii="Times New Roman" w:hAnsi="Times New Roman"/>
          <w:sz w:val="22"/>
          <w:szCs w:val="22"/>
        </w:rPr>
        <w:t xml:space="preserve"> Роман «Хитроумный идальго Дон Кихот Ламанчский» </w:t>
      </w:r>
      <w:bookmarkStart w:id="23" w:name="ea61fdd9-b266-4028-b605-73fad05f3a1b"/>
      <w:r w:rsidRPr="007E1181">
        <w:rPr>
          <w:rFonts w:ascii="Times New Roman" w:hAnsi="Times New Roman"/>
          <w:sz w:val="22"/>
          <w:szCs w:val="22"/>
        </w:rPr>
        <w:t xml:space="preserve">(главы </w:t>
      </w:r>
      <w:r w:rsidRPr="007E1181">
        <w:rPr>
          <w:rFonts w:ascii="Times New Roman" w:hAnsi="Times New Roman"/>
          <w:sz w:val="22"/>
          <w:szCs w:val="22"/>
        </w:rPr>
        <w:lastRenderedPageBreak/>
        <w:t>по выбору).</w:t>
      </w:r>
      <w:bookmarkEnd w:id="23"/>
      <w:r w:rsidRPr="007E1181">
        <w:rPr>
          <w:rFonts w:ascii="Times New Roman" w:hAnsi="Times New Roman"/>
          <w:sz w:val="22"/>
          <w:szCs w:val="22"/>
        </w:rPr>
        <w:t xml:space="preserve"> </w:t>
      </w:r>
    </w:p>
    <w:p w14:paraId="2EF1E75B" w14:textId="77777777" w:rsidR="007E1181" w:rsidRPr="007E1181" w:rsidRDefault="007E1181" w:rsidP="007E1181">
      <w:pPr>
        <w:spacing w:line="264" w:lineRule="auto"/>
        <w:ind w:firstLine="600"/>
        <w:jc w:val="both"/>
        <w:rPr>
          <w:sz w:val="22"/>
          <w:szCs w:val="22"/>
        </w:rPr>
      </w:pPr>
      <w:r w:rsidRPr="007E1181">
        <w:rPr>
          <w:rFonts w:ascii="Times New Roman" w:hAnsi="Times New Roman"/>
          <w:b/>
          <w:sz w:val="22"/>
          <w:szCs w:val="22"/>
        </w:rPr>
        <w:t xml:space="preserve">Зарубежная новеллистика </w:t>
      </w:r>
      <w:bookmarkStart w:id="24" w:name="4c3792f6-c508-448f-810f-0a4e7935e4da"/>
      <w:r w:rsidRPr="007E1181">
        <w:rPr>
          <w:rFonts w:ascii="Times New Roman" w:hAnsi="Times New Roman"/>
          <w:sz w:val="22"/>
          <w:szCs w:val="22"/>
        </w:rPr>
        <w:t>(одно-два произведения по выбору). Например, П. Мериме. «Маттео Фальконе»; О. Генри. «Дары волхвов», «Последний лист».</w:t>
      </w:r>
      <w:bookmarkEnd w:id="24"/>
      <w:r w:rsidRPr="007E1181">
        <w:rPr>
          <w:rFonts w:ascii="Times New Roman" w:hAnsi="Times New Roman"/>
          <w:sz w:val="22"/>
          <w:szCs w:val="22"/>
        </w:rPr>
        <w:t xml:space="preserve"> </w:t>
      </w:r>
    </w:p>
    <w:p w14:paraId="11454F06" w14:textId="77777777" w:rsidR="007E1181" w:rsidRPr="007E1181" w:rsidRDefault="007E1181" w:rsidP="007E1181">
      <w:pPr>
        <w:spacing w:line="264" w:lineRule="auto"/>
        <w:ind w:firstLine="600"/>
        <w:jc w:val="both"/>
        <w:rPr>
          <w:sz w:val="22"/>
          <w:szCs w:val="22"/>
        </w:rPr>
      </w:pPr>
      <w:r w:rsidRPr="007E1181">
        <w:rPr>
          <w:rFonts w:ascii="Times New Roman" w:hAnsi="Times New Roman"/>
          <w:b/>
          <w:sz w:val="22"/>
          <w:szCs w:val="22"/>
        </w:rPr>
        <w:t>А. де Сент Экзюпери.</w:t>
      </w:r>
      <w:r w:rsidRPr="007E1181">
        <w:rPr>
          <w:rFonts w:ascii="Times New Roman" w:hAnsi="Times New Roman"/>
          <w:sz w:val="22"/>
          <w:szCs w:val="22"/>
        </w:rPr>
        <w:t xml:space="preserve"> Повесть-сказка «Маленький принц».</w:t>
      </w:r>
    </w:p>
    <w:p w14:paraId="2AF55F2A" w14:textId="77777777" w:rsidR="008300C4" w:rsidRDefault="008300C4" w:rsidP="00200BB4">
      <w:pPr>
        <w:widowControl/>
        <w:ind w:left="120"/>
        <w:jc w:val="both"/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</w:pPr>
    </w:p>
    <w:p w14:paraId="22509AC3" w14:textId="77777777" w:rsidR="008300C4" w:rsidRDefault="00200BB4" w:rsidP="008300C4">
      <w:pPr>
        <w:widowControl/>
        <w:ind w:left="120"/>
        <w:jc w:val="both"/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</w:pPr>
      <w:r w:rsidRPr="008300C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ПЛАНИРУЕМЫЕ ОБРАЗОВАТЕЛЬНЫЕ РЕЗУЛЬТАТЫ</w:t>
      </w:r>
    </w:p>
    <w:p w14:paraId="094DEFC7" w14:textId="77777777" w:rsidR="007E1181" w:rsidRPr="008300C4" w:rsidRDefault="007E1181" w:rsidP="008300C4">
      <w:pPr>
        <w:widowControl/>
        <w:ind w:left="120"/>
        <w:jc w:val="both"/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</w:pPr>
    </w:p>
    <w:p w14:paraId="0DF45CF8" w14:textId="77777777" w:rsidR="008300C4" w:rsidRDefault="008300C4" w:rsidP="008300C4">
      <w:pPr>
        <w:spacing w:line="264" w:lineRule="auto"/>
        <w:ind w:firstLine="600"/>
        <w:jc w:val="both"/>
        <w:rPr>
          <w:rFonts w:ascii="Times New Roman" w:hAnsi="Times New Roman"/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Изучение литературы в основной школе направлено на достижение обучающимися следующих личностных, метапредметных и предметных результатов освоения учебного предмета.</w:t>
      </w:r>
    </w:p>
    <w:p w14:paraId="729F47FE" w14:textId="77777777" w:rsidR="007E1181" w:rsidRPr="008300C4" w:rsidRDefault="007E1181" w:rsidP="008300C4">
      <w:pPr>
        <w:spacing w:line="264" w:lineRule="auto"/>
        <w:ind w:firstLine="600"/>
        <w:jc w:val="both"/>
        <w:rPr>
          <w:sz w:val="22"/>
          <w:szCs w:val="22"/>
        </w:rPr>
      </w:pPr>
    </w:p>
    <w:p w14:paraId="6399DA6D" w14:textId="77777777" w:rsidR="008300C4" w:rsidRPr="008300C4" w:rsidRDefault="008300C4" w:rsidP="008300C4">
      <w:pPr>
        <w:spacing w:line="264" w:lineRule="auto"/>
        <w:ind w:left="12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ЛИЧНОСТНЫЕ РЕЗУЛЬТАТЫ</w:t>
      </w:r>
    </w:p>
    <w:p w14:paraId="205D6AE1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3ADA0711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14:paraId="594DDC09" w14:textId="77777777" w:rsidR="008300C4" w:rsidRPr="008300C4" w:rsidRDefault="008300C4" w:rsidP="008300C4">
      <w:pPr>
        <w:spacing w:line="264" w:lineRule="auto"/>
        <w:ind w:left="12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Гражданского воспитания:</w:t>
      </w:r>
    </w:p>
    <w:p w14:paraId="1AFF1C57" w14:textId="77777777" w:rsidR="008300C4" w:rsidRPr="008300C4" w:rsidRDefault="008300C4" w:rsidP="008300C4">
      <w:pPr>
        <w:widowControl/>
        <w:numPr>
          <w:ilvl w:val="0"/>
          <w:numId w:val="24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</w:p>
    <w:p w14:paraId="47EEEBA1" w14:textId="77777777" w:rsidR="008300C4" w:rsidRPr="008300C4" w:rsidRDefault="008300C4" w:rsidP="008300C4">
      <w:pPr>
        <w:widowControl/>
        <w:numPr>
          <w:ilvl w:val="0"/>
          <w:numId w:val="24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</w:p>
    <w:p w14:paraId="33D257E8" w14:textId="77777777" w:rsidR="008300C4" w:rsidRPr="008300C4" w:rsidRDefault="008300C4" w:rsidP="008300C4">
      <w:pPr>
        <w:widowControl/>
        <w:numPr>
          <w:ilvl w:val="0"/>
          <w:numId w:val="24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неприятие любых форм экстремизма, дискриминации;</w:t>
      </w:r>
    </w:p>
    <w:p w14:paraId="27831FA5" w14:textId="77777777" w:rsidR="008300C4" w:rsidRPr="008300C4" w:rsidRDefault="008300C4" w:rsidP="008300C4">
      <w:pPr>
        <w:widowControl/>
        <w:numPr>
          <w:ilvl w:val="0"/>
          <w:numId w:val="24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понимание роли различных социальных институтов в жизни человека;</w:t>
      </w:r>
    </w:p>
    <w:p w14:paraId="6C61D7E7" w14:textId="77777777" w:rsidR="008300C4" w:rsidRPr="008300C4" w:rsidRDefault="008300C4" w:rsidP="008300C4">
      <w:pPr>
        <w:widowControl/>
        <w:numPr>
          <w:ilvl w:val="0"/>
          <w:numId w:val="24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литературы;</w:t>
      </w:r>
    </w:p>
    <w:p w14:paraId="00A4A664" w14:textId="77777777" w:rsidR="008300C4" w:rsidRPr="008300C4" w:rsidRDefault="008300C4" w:rsidP="008300C4">
      <w:pPr>
        <w:widowControl/>
        <w:numPr>
          <w:ilvl w:val="0"/>
          <w:numId w:val="24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представление о способах противодействия коррупции;</w:t>
      </w:r>
    </w:p>
    <w:p w14:paraId="47900C57" w14:textId="77777777" w:rsidR="008300C4" w:rsidRPr="008300C4" w:rsidRDefault="008300C4" w:rsidP="008300C4">
      <w:pPr>
        <w:widowControl/>
        <w:numPr>
          <w:ilvl w:val="0"/>
          <w:numId w:val="24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</w:p>
    <w:p w14:paraId="7C36406B" w14:textId="77777777" w:rsidR="008300C4" w:rsidRPr="008300C4" w:rsidRDefault="008300C4" w:rsidP="008300C4">
      <w:pPr>
        <w:widowControl/>
        <w:numPr>
          <w:ilvl w:val="0"/>
          <w:numId w:val="24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активное участие в школьном самоуправлении;</w:t>
      </w:r>
    </w:p>
    <w:p w14:paraId="485233DE" w14:textId="77777777" w:rsidR="008300C4" w:rsidRPr="008300C4" w:rsidRDefault="008300C4" w:rsidP="008300C4">
      <w:pPr>
        <w:widowControl/>
        <w:numPr>
          <w:ilvl w:val="0"/>
          <w:numId w:val="24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готовность к участию в гуманитарной деятельности (волонтерство; помощь людям, нуждающимся в ней).</w:t>
      </w:r>
    </w:p>
    <w:p w14:paraId="149CB42D" w14:textId="77777777" w:rsidR="008300C4" w:rsidRPr="008300C4" w:rsidRDefault="008300C4" w:rsidP="008300C4">
      <w:pPr>
        <w:spacing w:line="264" w:lineRule="auto"/>
        <w:ind w:left="12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Патриотического воспитания:</w:t>
      </w:r>
    </w:p>
    <w:p w14:paraId="5AB8E4BC" w14:textId="77777777" w:rsidR="008300C4" w:rsidRPr="008300C4" w:rsidRDefault="008300C4" w:rsidP="008300C4">
      <w:pPr>
        <w:widowControl/>
        <w:numPr>
          <w:ilvl w:val="0"/>
          <w:numId w:val="25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 в контексте изучения произведений русской и зарубежной литературы, а также литератур народов РФ;</w:t>
      </w:r>
    </w:p>
    <w:p w14:paraId="022BD798" w14:textId="77777777" w:rsidR="008300C4" w:rsidRPr="008300C4" w:rsidRDefault="008300C4" w:rsidP="008300C4">
      <w:pPr>
        <w:widowControl/>
        <w:numPr>
          <w:ilvl w:val="0"/>
          <w:numId w:val="25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народа, в том числе отражённым в художественных произведениях;</w:t>
      </w:r>
    </w:p>
    <w:p w14:paraId="66FA86C8" w14:textId="77777777" w:rsidR="008300C4" w:rsidRPr="008300C4" w:rsidRDefault="008300C4" w:rsidP="008300C4">
      <w:pPr>
        <w:widowControl/>
        <w:numPr>
          <w:ilvl w:val="0"/>
          <w:numId w:val="25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литературе.</w:t>
      </w:r>
    </w:p>
    <w:p w14:paraId="34119913" w14:textId="77777777" w:rsidR="008300C4" w:rsidRPr="008300C4" w:rsidRDefault="008300C4" w:rsidP="008300C4">
      <w:pPr>
        <w:spacing w:line="264" w:lineRule="auto"/>
        <w:ind w:left="12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Духовно-нравственного воспитания:</w:t>
      </w:r>
    </w:p>
    <w:p w14:paraId="222A4665" w14:textId="77777777" w:rsidR="008300C4" w:rsidRPr="008300C4" w:rsidRDefault="008300C4" w:rsidP="008300C4">
      <w:pPr>
        <w:widowControl/>
        <w:numPr>
          <w:ilvl w:val="0"/>
          <w:numId w:val="26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lastRenderedPageBreak/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</w:p>
    <w:p w14:paraId="4ADB5806" w14:textId="77777777" w:rsidR="008300C4" w:rsidRPr="008300C4" w:rsidRDefault="008300C4" w:rsidP="008300C4">
      <w:pPr>
        <w:widowControl/>
        <w:numPr>
          <w:ilvl w:val="0"/>
          <w:numId w:val="26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14:paraId="5BCCB505" w14:textId="77777777" w:rsidR="008300C4" w:rsidRPr="008300C4" w:rsidRDefault="008300C4" w:rsidP="008300C4">
      <w:pPr>
        <w:widowControl/>
        <w:numPr>
          <w:ilvl w:val="0"/>
          <w:numId w:val="26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14:paraId="57496EA9" w14:textId="77777777" w:rsidR="008300C4" w:rsidRPr="008300C4" w:rsidRDefault="008300C4" w:rsidP="008300C4">
      <w:pPr>
        <w:spacing w:line="264" w:lineRule="auto"/>
        <w:ind w:left="120"/>
        <w:jc w:val="both"/>
        <w:rPr>
          <w:sz w:val="22"/>
          <w:szCs w:val="22"/>
        </w:rPr>
      </w:pPr>
    </w:p>
    <w:p w14:paraId="37272E2D" w14:textId="77777777" w:rsidR="008300C4" w:rsidRPr="008300C4" w:rsidRDefault="008300C4" w:rsidP="008300C4">
      <w:pPr>
        <w:spacing w:line="264" w:lineRule="auto"/>
        <w:ind w:left="12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Эстетического воспитания:</w:t>
      </w:r>
    </w:p>
    <w:p w14:paraId="75233396" w14:textId="77777777" w:rsidR="008300C4" w:rsidRPr="008300C4" w:rsidRDefault="008300C4" w:rsidP="008300C4">
      <w:pPr>
        <w:widowControl/>
        <w:numPr>
          <w:ilvl w:val="0"/>
          <w:numId w:val="27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</w:p>
    <w:p w14:paraId="627EE705" w14:textId="77777777" w:rsidR="008300C4" w:rsidRPr="008300C4" w:rsidRDefault="008300C4" w:rsidP="008300C4">
      <w:pPr>
        <w:widowControl/>
        <w:numPr>
          <w:ilvl w:val="0"/>
          <w:numId w:val="27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осознание важности художественной литературы и культуры как средства коммуникации и самовыражения;</w:t>
      </w:r>
    </w:p>
    <w:p w14:paraId="39718974" w14:textId="77777777" w:rsidR="008300C4" w:rsidRPr="008300C4" w:rsidRDefault="008300C4" w:rsidP="008300C4">
      <w:pPr>
        <w:widowControl/>
        <w:numPr>
          <w:ilvl w:val="0"/>
          <w:numId w:val="27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</w:p>
    <w:p w14:paraId="53B2EA6D" w14:textId="77777777" w:rsidR="008300C4" w:rsidRPr="008300C4" w:rsidRDefault="008300C4" w:rsidP="008300C4">
      <w:pPr>
        <w:widowControl/>
        <w:numPr>
          <w:ilvl w:val="0"/>
          <w:numId w:val="27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стремление к самовыражению в разных видах искусства.</w:t>
      </w:r>
    </w:p>
    <w:p w14:paraId="11D835C9" w14:textId="77777777" w:rsidR="008300C4" w:rsidRPr="008300C4" w:rsidRDefault="008300C4" w:rsidP="008300C4">
      <w:pPr>
        <w:spacing w:line="264" w:lineRule="auto"/>
        <w:ind w:left="12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Физического воспитания, формирования культуры здоровья и эмоционального благополучия:</w:t>
      </w:r>
    </w:p>
    <w:p w14:paraId="2E941FDC" w14:textId="77777777" w:rsidR="008300C4" w:rsidRPr="008300C4" w:rsidRDefault="008300C4" w:rsidP="008300C4">
      <w:pPr>
        <w:widowControl/>
        <w:numPr>
          <w:ilvl w:val="0"/>
          <w:numId w:val="28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осознание ценности жизни с опорой на собственный жизненный и читательский опыт; </w:t>
      </w:r>
    </w:p>
    <w:p w14:paraId="03970B79" w14:textId="77777777" w:rsidR="008300C4" w:rsidRPr="008300C4" w:rsidRDefault="008300C4" w:rsidP="008300C4">
      <w:pPr>
        <w:widowControl/>
        <w:numPr>
          <w:ilvl w:val="0"/>
          <w:numId w:val="28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14:paraId="549FDE8C" w14:textId="77777777" w:rsidR="008300C4" w:rsidRPr="008300C4" w:rsidRDefault="008300C4" w:rsidP="008300C4">
      <w:pPr>
        <w:widowControl/>
        <w:numPr>
          <w:ilvl w:val="0"/>
          <w:numId w:val="28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интернет-среде в процессе школьного литературного образования; </w:t>
      </w:r>
    </w:p>
    <w:p w14:paraId="1429868A" w14:textId="77777777" w:rsidR="008300C4" w:rsidRPr="008300C4" w:rsidRDefault="008300C4" w:rsidP="008300C4">
      <w:pPr>
        <w:widowControl/>
        <w:numPr>
          <w:ilvl w:val="0"/>
          <w:numId w:val="28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14:paraId="181B2245" w14:textId="77777777" w:rsidR="008300C4" w:rsidRPr="008300C4" w:rsidRDefault="008300C4" w:rsidP="008300C4">
      <w:pPr>
        <w:widowControl/>
        <w:numPr>
          <w:ilvl w:val="0"/>
          <w:numId w:val="28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умение принимать себя и других, не осуждая;</w:t>
      </w:r>
    </w:p>
    <w:p w14:paraId="63FE6524" w14:textId="77777777" w:rsidR="008300C4" w:rsidRPr="008300C4" w:rsidRDefault="008300C4" w:rsidP="008300C4">
      <w:pPr>
        <w:widowControl/>
        <w:numPr>
          <w:ilvl w:val="0"/>
          <w:numId w:val="28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умение осознавать эмоциональное состояние себя и других, опираясь на примеры из литературных произведений;</w:t>
      </w:r>
    </w:p>
    <w:p w14:paraId="317AF922" w14:textId="77777777" w:rsidR="008300C4" w:rsidRPr="008300C4" w:rsidRDefault="008300C4" w:rsidP="008300C4">
      <w:pPr>
        <w:widowControl/>
        <w:numPr>
          <w:ilvl w:val="0"/>
          <w:numId w:val="28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уметь управлять собственным эмоциональным состоянием;</w:t>
      </w:r>
    </w:p>
    <w:p w14:paraId="55B46C23" w14:textId="77777777" w:rsidR="008300C4" w:rsidRPr="008300C4" w:rsidRDefault="008300C4" w:rsidP="008300C4">
      <w:pPr>
        <w:widowControl/>
        <w:numPr>
          <w:ilvl w:val="0"/>
          <w:numId w:val="28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сформированность навыка рефлексии, признание своего права на ошибку и такого же права другого человека с оценкой поступков литературных героев.</w:t>
      </w:r>
    </w:p>
    <w:p w14:paraId="05A54BF1" w14:textId="77777777" w:rsidR="008300C4" w:rsidRPr="008300C4" w:rsidRDefault="008300C4" w:rsidP="008300C4">
      <w:pPr>
        <w:spacing w:line="264" w:lineRule="auto"/>
        <w:ind w:left="12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Трудового воспитания:</w:t>
      </w:r>
    </w:p>
    <w:p w14:paraId="315F0C22" w14:textId="77777777" w:rsidR="008300C4" w:rsidRPr="008300C4" w:rsidRDefault="008300C4" w:rsidP="008300C4">
      <w:pPr>
        <w:widowControl/>
        <w:numPr>
          <w:ilvl w:val="0"/>
          <w:numId w:val="29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14:paraId="266134F1" w14:textId="77777777" w:rsidR="008300C4" w:rsidRPr="008300C4" w:rsidRDefault="008300C4" w:rsidP="008300C4">
      <w:pPr>
        <w:widowControl/>
        <w:numPr>
          <w:ilvl w:val="0"/>
          <w:numId w:val="29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</w:t>
      </w:r>
    </w:p>
    <w:p w14:paraId="7A38CB0D" w14:textId="77777777" w:rsidR="008300C4" w:rsidRPr="008300C4" w:rsidRDefault="008300C4" w:rsidP="008300C4">
      <w:pPr>
        <w:widowControl/>
        <w:numPr>
          <w:ilvl w:val="0"/>
          <w:numId w:val="29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14:paraId="6FD2B931" w14:textId="77777777" w:rsidR="008300C4" w:rsidRPr="008300C4" w:rsidRDefault="008300C4" w:rsidP="008300C4">
      <w:pPr>
        <w:widowControl/>
        <w:numPr>
          <w:ilvl w:val="0"/>
          <w:numId w:val="29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готовность адаптироваться в профессиональной среде; </w:t>
      </w:r>
    </w:p>
    <w:p w14:paraId="0217763B" w14:textId="77777777" w:rsidR="008300C4" w:rsidRPr="008300C4" w:rsidRDefault="008300C4" w:rsidP="008300C4">
      <w:pPr>
        <w:widowControl/>
        <w:numPr>
          <w:ilvl w:val="0"/>
          <w:numId w:val="29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уважение к труду и результатам трудовой деятельности, в том числе при изучении произведений русского фольклора и литературы; </w:t>
      </w:r>
    </w:p>
    <w:p w14:paraId="591F586D" w14:textId="77777777" w:rsidR="008300C4" w:rsidRPr="008300C4" w:rsidRDefault="008300C4" w:rsidP="008300C4">
      <w:pPr>
        <w:widowControl/>
        <w:numPr>
          <w:ilvl w:val="0"/>
          <w:numId w:val="29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14:paraId="229020C6" w14:textId="77777777" w:rsidR="008300C4" w:rsidRPr="008300C4" w:rsidRDefault="008300C4" w:rsidP="008300C4">
      <w:pPr>
        <w:spacing w:line="264" w:lineRule="auto"/>
        <w:ind w:left="12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lastRenderedPageBreak/>
        <w:t>Экологического воспитания:</w:t>
      </w:r>
    </w:p>
    <w:p w14:paraId="0E4607E0" w14:textId="77777777" w:rsidR="008300C4" w:rsidRPr="008300C4" w:rsidRDefault="008300C4" w:rsidP="008300C4">
      <w:pPr>
        <w:widowControl/>
        <w:numPr>
          <w:ilvl w:val="0"/>
          <w:numId w:val="30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14:paraId="2FA8DBD7" w14:textId="77777777" w:rsidR="008300C4" w:rsidRPr="008300C4" w:rsidRDefault="008300C4" w:rsidP="008300C4">
      <w:pPr>
        <w:widowControl/>
        <w:numPr>
          <w:ilvl w:val="0"/>
          <w:numId w:val="30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повышение уровня экологической культуры, осознание глобального характера экологических проблем и путей их решения; </w:t>
      </w:r>
    </w:p>
    <w:p w14:paraId="7C069B2C" w14:textId="77777777" w:rsidR="008300C4" w:rsidRPr="008300C4" w:rsidRDefault="008300C4" w:rsidP="008300C4">
      <w:pPr>
        <w:widowControl/>
        <w:numPr>
          <w:ilvl w:val="0"/>
          <w:numId w:val="30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</w:p>
    <w:p w14:paraId="247BDF8C" w14:textId="77777777" w:rsidR="008300C4" w:rsidRPr="008300C4" w:rsidRDefault="008300C4" w:rsidP="008300C4">
      <w:pPr>
        <w:widowControl/>
        <w:numPr>
          <w:ilvl w:val="0"/>
          <w:numId w:val="30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осознание своей роли как гражданина и потребителя в условиях взаимосвязи природной, технологической и социальной сред; </w:t>
      </w:r>
    </w:p>
    <w:p w14:paraId="3F3BBB60" w14:textId="77777777" w:rsidR="008300C4" w:rsidRPr="008300C4" w:rsidRDefault="008300C4" w:rsidP="008300C4">
      <w:pPr>
        <w:widowControl/>
        <w:numPr>
          <w:ilvl w:val="0"/>
          <w:numId w:val="30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готовность к участию в практической деятельности экологической направленности.</w:t>
      </w:r>
    </w:p>
    <w:p w14:paraId="71903095" w14:textId="77777777" w:rsidR="008300C4" w:rsidRPr="008300C4" w:rsidRDefault="008300C4" w:rsidP="008300C4">
      <w:pPr>
        <w:spacing w:line="264" w:lineRule="auto"/>
        <w:ind w:left="12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Ценности научного познания:</w:t>
      </w:r>
    </w:p>
    <w:p w14:paraId="43A4B4BF" w14:textId="77777777" w:rsidR="008300C4" w:rsidRPr="008300C4" w:rsidRDefault="008300C4" w:rsidP="008300C4">
      <w:pPr>
        <w:widowControl/>
        <w:numPr>
          <w:ilvl w:val="0"/>
          <w:numId w:val="31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</w:t>
      </w:r>
    </w:p>
    <w:p w14:paraId="20B6DD87" w14:textId="77777777" w:rsidR="008300C4" w:rsidRPr="008300C4" w:rsidRDefault="008300C4" w:rsidP="008300C4">
      <w:pPr>
        <w:widowControl/>
        <w:numPr>
          <w:ilvl w:val="0"/>
          <w:numId w:val="31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овладение языковой и читательской культурой как средством познания мира; </w:t>
      </w:r>
    </w:p>
    <w:p w14:paraId="225D4B3A" w14:textId="77777777" w:rsidR="008300C4" w:rsidRPr="008300C4" w:rsidRDefault="008300C4" w:rsidP="008300C4">
      <w:pPr>
        <w:widowControl/>
        <w:numPr>
          <w:ilvl w:val="0"/>
          <w:numId w:val="31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овладение основными навыками исследовательской деятельности с учётом специфики школьного литературного образования; </w:t>
      </w:r>
    </w:p>
    <w:p w14:paraId="701BB8F9" w14:textId="77777777" w:rsidR="008300C4" w:rsidRPr="008300C4" w:rsidRDefault="008300C4" w:rsidP="008300C4">
      <w:pPr>
        <w:widowControl/>
        <w:numPr>
          <w:ilvl w:val="0"/>
          <w:numId w:val="31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14:paraId="72941E8B" w14:textId="77777777" w:rsidR="008300C4" w:rsidRPr="008300C4" w:rsidRDefault="008300C4" w:rsidP="008300C4">
      <w:pPr>
        <w:spacing w:line="264" w:lineRule="auto"/>
        <w:ind w:left="12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Личностные результаты, обеспечивающие адаптацию обучающегося к изменяющимся условиям социальной и природной среды:</w:t>
      </w:r>
    </w:p>
    <w:p w14:paraId="37649E87" w14:textId="77777777" w:rsidR="008300C4" w:rsidRPr="008300C4" w:rsidRDefault="008300C4" w:rsidP="008300C4">
      <w:pPr>
        <w:widowControl/>
        <w:numPr>
          <w:ilvl w:val="0"/>
          <w:numId w:val="32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</w:t>
      </w:r>
    </w:p>
    <w:p w14:paraId="2A226767" w14:textId="77777777" w:rsidR="008300C4" w:rsidRPr="008300C4" w:rsidRDefault="008300C4" w:rsidP="008300C4">
      <w:pPr>
        <w:widowControl/>
        <w:numPr>
          <w:ilvl w:val="0"/>
          <w:numId w:val="32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изучение и оценка социальных ролей персонажей литературных произведений;</w:t>
      </w:r>
    </w:p>
    <w:p w14:paraId="04E5A367" w14:textId="77777777" w:rsidR="008300C4" w:rsidRPr="008300C4" w:rsidRDefault="008300C4" w:rsidP="008300C4">
      <w:pPr>
        <w:widowControl/>
        <w:numPr>
          <w:ilvl w:val="0"/>
          <w:numId w:val="32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потребность во взаимодействии в условиях неопределённости, открытость опыту и знаниям других; </w:t>
      </w:r>
    </w:p>
    <w:p w14:paraId="78BA56BE" w14:textId="77777777" w:rsidR="008300C4" w:rsidRPr="008300C4" w:rsidRDefault="008300C4" w:rsidP="008300C4">
      <w:pPr>
        <w:widowControl/>
        <w:numPr>
          <w:ilvl w:val="0"/>
          <w:numId w:val="32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14:paraId="1F9EBD4C" w14:textId="77777777" w:rsidR="008300C4" w:rsidRPr="008300C4" w:rsidRDefault="008300C4" w:rsidP="008300C4">
      <w:pPr>
        <w:widowControl/>
        <w:numPr>
          <w:ilvl w:val="0"/>
          <w:numId w:val="32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 </w:t>
      </w:r>
    </w:p>
    <w:p w14:paraId="27D0D345" w14:textId="77777777" w:rsidR="008300C4" w:rsidRPr="008300C4" w:rsidRDefault="008300C4" w:rsidP="008300C4">
      <w:pPr>
        <w:widowControl/>
        <w:numPr>
          <w:ilvl w:val="0"/>
          <w:numId w:val="32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умение оперировать основными понятиями, терминами и представлениями в области концепции устойчивого развития; </w:t>
      </w:r>
    </w:p>
    <w:p w14:paraId="1145BC8F" w14:textId="77777777" w:rsidR="008300C4" w:rsidRPr="008300C4" w:rsidRDefault="008300C4" w:rsidP="008300C4">
      <w:pPr>
        <w:widowControl/>
        <w:numPr>
          <w:ilvl w:val="0"/>
          <w:numId w:val="32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анализировать и выявлять взаимосвязи природы, общества и экономики; </w:t>
      </w:r>
    </w:p>
    <w:p w14:paraId="3B5F8028" w14:textId="77777777" w:rsidR="008300C4" w:rsidRPr="008300C4" w:rsidRDefault="008300C4" w:rsidP="008300C4">
      <w:pPr>
        <w:widowControl/>
        <w:numPr>
          <w:ilvl w:val="0"/>
          <w:numId w:val="32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14:paraId="59C45FF0" w14:textId="77777777" w:rsidR="008300C4" w:rsidRPr="008300C4" w:rsidRDefault="008300C4" w:rsidP="008300C4">
      <w:pPr>
        <w:widowControl/>
        <w:numPr>
          <w:ilvl w:val="0"/>
          <w:numId w:val="32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способность осознавать стрессовую ситуацию, оценивать происходящие изменения и их последствия, опираясь на жизненный и читательский опыт; </w:t>
      </w:r>
    </w:p>
    <w:p w14:paraId="5DA1591F" w14:textId="77777777" w:rsidR="008300C4" w:rsidRPr="008300C4" w:rsidRDefault="008300C4" w:rsidP="008300C4">
      <w:pPr>
        <w:widowControl/>
        <w:numPr>
          <w:ilvl w:val="0"/>
          <w:numId w:val="32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воспринимать стрессовую ситуацию как вызов, требующий контрмер; </w:t>
      </w:r>
    </w:p>
    <w:p w14:paraId="11E4D96C" w14:textId="77777777" w:rsidR="008300C4" w:rsidRPr="008300C4" w:rsidRDefault="008300C4" w:rsidP="008300C4">
      <w:pPr>
        <w:widowControl/>
        <w:numPr>
          <w:ilvl w:val="0"/>
          <w:numId w:val="32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оценивать ситуацию стресса, корректировать принимаемые решения и действия; </w:t>
      </w:r>
    </w:p>
    <w:p w14:paraId="1375D1F0" w14:textId="77777777" w:rsidR="008300C4" w:rsidRPr="008300C4" w:rsidRDefault="008300C4" w:rsidP="008300C4">
      <w:pPr>
        <w:widowControl/>
        <w:numPr>
          <w:ilvl w:val="0"/>
          <w:numId w:val="32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формулировать и оценивать риски и последствия, формировать опыт, уметь находить позитивное в произошедшей ситуации; </w:t>
      </w:r>
    </w:p>
    <w:p w14:paraId="2A03A587" w14:textId="77777777" w:rsidR="008300C4" w:rsidRPr="008300C4" w:rsidRDefault="008300C4" w:rsidP="008300C4">
      <w:pPr>
        <w:widowControl/>
        <w:numPr>
          <w:ilvl w:val="0"/>
          <w:numId w:val="32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lastRenderedPageBreak/>
        <w:t>быть готовым действовать в отсутствии гарантий успеха.</w:t>
      </w:r>
    </w:p>
    <w:p w14:paraId="68F1EE81" w14:textId="77777777" w:rsidR="008300C4" w:rsidRPr="008300C4" w:rsidRDefault="008300C4" w:rsidP="007E1181">
      <w:pPr>
        <w:spacing w:line="264" w:lineRule="auto"/>
        <w:ind w:left="12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МЕТАПРЕДМЕТНЫЕ РЕЗУЛЬТАТЫ</w:t>
      </w:r>
    </w:p>
    <w:p w14:paraId="2457A920" w14:textId="77777777" w:rsidR="008300C4" w:rsidRPr="008300C4" w:rsidRDefault="008300C4" w:rsidP="007E1181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К концу обучения у обучающегося формируются следующие универсальные учебные действия.</w:t>
      </w:r>
    </w:p>
    <w:p w14:paraId="51FFF76E" w14:textId="77777777" w:rsidR="008300C4" w:rsidRPr="008300C4" w:rsidRDefault="008300C4" w:rsidP="008300C4">
      <w:pPr>
        <w:spacing w:line="264" w:lineRule="auto"/>
        <w:ind w:left="12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Универсальные учебные познавательные действия:</w:t>
      </w:r>
    </w:p>
    <w:p w14:paraId="63C429C0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1) Базовые логические действия:</w:t>
      </w:r>
    </w:p>
    <w:p w14:paraId="77828F13" w14:textId="77777777" w:rsidR="008300C4" w:rsidRPr="008300C4" w:rsidRDefault="008300C4" w:rsidP="008300C4">
      <w:pPr>
        <w:widowControl/>
        <w:numPr>
          <w:ilvl w:val="0"/>
          <w:numId w:val="33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выявлять и характеризовать существенные признаки объектов (художественных и учебных текстов, литературных героев и др.) и явлений (литературных направлений, этапов историко-литературного процесса);</w:t>
      </w:r>
    </w:p>
    <w:p w14:paraId="66B7D46B" w14:textId="77777777" w:rsidR="008300C4" w:rsidRPr="008300C4" w:rsidRDefault="008300C4" w:rsidP="008300C4">
      <w:pPr>
        <w:widowControl/>
        <w:numPr>
          <w:ilvl w:val="0"/>
          <w:numId w:val="33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</w:p>
    <w:p w14:paraId="355D0B47" w14:textId="77777777" w:rsidR="008300C4" w:rsidRPr="008300C4" w:rsidRDefault="008300C4" w:rsidP="008300C4">
      <w:pPr>
        <w:widowControl/>
        <w:numPr>
          <w:ilvl w:val="0"/>
          <w:numId w:val="33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с учётом предложенной задачи выявлять закономерности и противоречия в рассматриваемых литературных фактах и наблюдениях над текстом;</w:t>
      </w:r>
    </w:p>
    <w:p w14:paraId="4D8666AD" w14:textId="77777777" w:rsidR="008300C4" w:rsidRPr="008300C4" w:rsidRDefault="008300C4" w:rsidP="008300C4">
      <w:pPr>
        <w:widowControl/>
        <w:numPr>
          <w:ilvl w:val="0"/>
          <w:numId w:val="33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предлагать критерии для выявления закономерностей и противоречий с учётом учебной задачи;</w:t>
      </w:r>
    </w:p>
    <w:p w14:paraId="381DEA6B" w14:textId="77777777" w:rsidR="008300C4" w:rsidRPr="008300C4" w:rsidRDefault="008300C4" w:rsidP="008300C4">
      <w:pPr>
        <w:widowControl/>
        <w:numPr>
          <w:ilvl w:val="0"/>
          <w:numId w:val="33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выявлять дефициты информации, данных, необходимых для решения поставленной учебной задачи;</w:t>
      </w:r>
    </w:p>
    <w:p w14:paraId="6EB6D01A" w14:textId="77777777" w:rsidR="008300C4" w:rsidRPr="008300C4" w:rsidRDefault="008300C4" w:rsidP="008300C4">
      <w:pPr>
        <w:widowControl/>
        <w:numPr>
          <w:ilvl w:val="0"/>
          <w:numId w:val="33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выявлять причинно-следственные связи при изучении литературных явлений и процессов;</w:t>
      </w:r>
    </w:p>
    <w:p w14:paraId="765A6F5A" w14:textId="77777777" w:rsidR="008300C4" w:rsidRPr="008300C4" w:rsidRDefault="008300C4" w:rsidP="008300C4">
      <w:pPr>
        <w:widowControl/>
        <w:numPr>
          <w:ilvl w:val="0"/>
          <w:numId w:val="33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делать выводы с использованием дедуктивных и индуктивных умозаключений, умозаключений по аналогии;</w:t>
      </w:r>
    </w:p>
    <w:p w14:paraId="066EBDEB" w14:textId="77777777" w:rsidR="008300C4" w:rsidRPr="008300C4" w:rsidRDefault="008300C4" w:rsidP="008300C4">
      <w:pPr>
        <w:widowControl/>
        <w:numPr>
          <w:ilvl w:val="0"/>
          <w:numId w:val="33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формулировать гипотезы об их взаимосвязях;</w:t>
      </w:r>
    </w:p>
    <w:p w14:paraId="61789B57" w14:textId="77777777" w:rsidR="008300C4" w:rsidRPr="008300C4" w:rsidRDefault="008300C4" w:rsidP="008300C4">
      <w:pPr>
        <w:widowControl/>
        <w:numPr>
          <w:ilvl w:val="0"/>
          <w:numId w:val="33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</w:p>
    <w:p w14:paraId="6AEC3092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2) Базовые исследовательские действия:</w:t>
      </w:r>
    </w:p>
    <w:p w14:paraId="02103453" w14:textId="77777777" w:rsidR="008300C4" w:rsidRPr="008300C4" w:rsidRDefault="008300C4" w:rsidP="008300C4">
      <w:pPr>
        <w:widowControl/>
        <w:numPr>
          <w:ilvl w:val="0"/>
          <w:numId w:val="34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14:paraId="42B3FB31" w14:textId="77777777" w:rsidR="008300C4" w:rsidRPr="008300C4" w:rsidRDefault="008300C4" w:rsidP="008300C4">
      <w:pPr>
        <w:widowControl/>
        <w:numPr>
          <w:ilvl w:val="0"/>
          <w:numId w:val="34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использовать вопросы как исследовательский инструмент познания в литературном образовании;</w:t>
      </w:r>
    </w:p>
    <w:p w14:paraId="0DB852A2" w14:textId="77777777" w:rsidR="008300C4" w:rsidRPr="008300C4" w:rsidRDefault="008300C4" w:rsidP="008300C4">
      <w:pPr>
        <w:widowControl/>
        <w:numPr>
          <w:ilvl w:val="0"/>
          <w:numId w:val="34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формировать гипотезу об истинности собственных суждений и суждений других, аргументировать свою позицию, мнение</w:t>
      </w:r>
    </w:p>
    <w:p w14:paraId="7346D46F" w14:textId="77777777" w:rsidR="008300C4" w:rsidRPr="008300C4" w:rsidRDefault="008300C4" w:rsidP="008300C4">
      <w:pPr>
        <w:widowControl/>
        <w:numPr>
          <w:ilvl w:val="0"/>
          <w:numId w:val="34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</w:p>
    <w:p w14:paraId="7F50A061" w14:textId="77777777" w:rsidR="008300C4" w:rsidRPr="008300C4" w:rsidRDefault="008300C4" w:rsidP="008300C4">
      <w:pPr>
        <w:widowControl/>
        <w:numPr>
          <w:ilvl w:val="0"/>
          <w:numId w:val="34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оценивать на применимость и достоверность информацию, полученную в ходе исследования (эксперимента);</w:t>
      </w:r>
    </w:p>
    <w:p w14:paraId="5325A565" w14:textId="77777777" w:rsidR="008300C4" w:rsidRPr="008300C4" w:rsidRDefault="008300C4" w:rsidP="008300C4">
      <w:pPr>
        <w:widowControl/>
        <w:numPr>
          <w:ilvl w:val="0"/>
          <w:numId w:val="34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самостоятельно формулировать обобщения и выводы по результатам проведённого наблюдения, опыта, исследования;</w:t>
      </w:r>
    </w:p>
    <w:p w14:paraId="6646ECC7" w14:textId="77777777" w:rsidR="008300C4" w:rsidRPr="008300C4" w:rsidRDefault="008300C4" w:rsidP="008300C4">
      <w:pPr>
        <w:widowControl/>
        <w:numPr>
          <w:ilvl w:val="0"/>
          <w:numId w:val="34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владеть инструментами оценки достоверности полученных выводов и обобщений;</w:t>
      </w:r>
    </w:p>
    <w:p w14:paraId="49F68D5F" w14:textId="77777777" w:rsidR="008300C4" w:rsidRPr="008300C4" w:rsidRDefault="008300C4" w:rsidP="008300C4">
      <w:pPr>
        <w:widowControl/>
        <w:numPr>
          <w:ilvl w:val="0"/>
          <w:numId w:val="34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14:paraId="129A51C0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3) Работа с информацией:</w:t>
      </w:r>
    </w:p>
    <w:p w14:paraId="453EFD3B" w14:textId="77777777" w:rsidR="008300C4" w:rsidRPr="008300C4" w:rsidRDefault="008300C4" w:rsidP="008300C4">
      <w:pPr>
        <w:widowControl/>
        <w:numPr>
          <w:ilvl w:val="0"/>
          <w:numId w:val="35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</w:p>
    <w:p w14:paraId="1C85890B" w14:textId="77777777" w:rsidR="008300C4" w:rsidRPr="008300C4" w:rsidRDefault="008300C4" w:rsidP="008300C4">
      <w:pPr>
        <w:widowControl/>
        <w:numPr>
          <w:ilvl w:val="0"/>
          <w:numId w:val="35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14:paraId="49E71ED9" w14:textId="77777777" w:rsidR="008300C4" w:rsidRPr="008300C4" w:rsidRDefault="008300C4" w:rsidP="008300C4">
      <w:pPr>
        <w:widowControl/>
        <w:numPr>
          <w:ilvl w:val="0"/>
          <w:numId w:val="35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lastRenderedPageBreak/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429738FB" w14:textId="77777777" w:rsidR="008300C4" w:rsidRPr="008300C4" w:rsidRDefault="008300C4" w:rsidP="008300C4">
      <w:pPr>
        <w:widowControl/>
        <w:numPr>
          <w:ilvl w:val="0"/>
          <w:numId w:val="35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</w:p>
    <w:p w14:paraId="3E71E055" w14:textId="77777777" w:rsidR="008300C4" w:rsidRPr="008300C4" w:rsidRDefault="008300C4" w:rsidP="008300C4">
      <w:pPr>
        <w:widowControl/>
        <w:numPr>
          <w:ilvl w:val="0"/>
          <w:numId w:val="35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оценивать надёжность литературной и другой информации по критериям, предложенным учителем или сформулированным самостоятельно;</w:t>
      </w:r>
    </w:p>
    <w:p w14:paraId="31B7ECFA" w14:textId="77777777" w:rsidR="008300C4" w:rsidRPr="008300C4" w:rsidRDefault="008300C4" w:rsidP="008300C4">
      <w:pPr>
        <w:widowControl/>
        <w:numPr>
          <w:ilvl w:val="0"/>
          <w:numId w:val="35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эффективно запоминать и систематизировать эту информацию.</w:t>
      </w:r>
    </w:p>
    <w:p w14:paraId="780B1353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Универсальные учебные коммуникативные действия:</w:t>
      </w:r>
    </w:p>
    <w:p w14:paraId="5BF1558E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1) Общение:</w:t>
      </w:r>
    </w:p>
    <w:p w14:paraId="546C12E9" w14:textId="77777777" w:rsidR="008300C4" w:rsidRPr="008300C4" w:rsidRDefault="008300C4" w:rsidP="008300C4">
      <w:pPr>
        <w:widowControl/>
        <w:numPr>
          <w:ilvl w:val="0"/>
          <w:numId w:val="36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воспринимать и формулировать суждения, выражать эмоции в соответствии с условиями и целями общения;</w:t>
      </w:r>
    </w:p>
    <w:p w14:paraId="511E44D1" w14:textId="77777777" w:rsidR="008300C4" w:rsidRPr="008300C4" w:rsidRDefault="008300C4" w:rsidP="008300C4">
      <w:pPr>
        <w:widowControl/>
        <w:numPr>
          <w:ilvl w:val="0"/>
          <w:numId w:val="36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переговоры;</w:t>
      </w:r>
    </w:p>
    <w:p w14:paraId="1142ED68" w14:textId="77777777" w:rsidR="008300C4" w:rsidRPr="008300C4" w:rsidRDefault="008300C4" w:rsidP="008300C4">
      <w:pPr>
        <w:widowControl/>
        <w:numPr>
          <w:ilvl w:val="0"/>
          <w:numId w:val="36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выражать себя (свою точку зрения) в устных и письменных текстах;</w:t>
      </w:r>
    </w:p>
    <w:p w14:paraId="4F9A5C56" w14:textId="77777777" w:rsidR="008300C4" w:rsidRPr="008300C4" w:rsidRDefault="008300C4" w:rsidP="008300C4">
      <w:pPr>
        <w:widowControl/>
        <w:numPr>
          <w:ilvl w:val="0"/>
          <w:numId w:val="36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понимать намерения других, проявлять уважительное отношение к собеседнику и корректно формулировать свои возражения;</w:t>
      </w:r>
    </w:p>
    <w:p w14:paraId="6FD539DD" w14:textId="77777777" w:rsidR="008300C4" w:rsidRPr="008300C4" w:rsidRDefault="008300C4" w:rsidP="008300C4">
      <w:pPr>
        <w:widowControl/>
        <w:numPr>
          <w:ilvl w:val="0"/>
          <w:numId w:val="36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14:paraId="6219BF54" w14:textId="77777777" w:rsidR="008300C4" w:rsidRPr="008300C4" w:rsidRDefault="008300C4" w:rsidP="008300C4">
      <w:pPr>
        <w:widowControl/>
        <w:numPr>
          <w:ilvl w:val="0"/>
          <w:numId w:val="36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10CDF706" w14:textId="77777777" w:rsidR="008300C4" w:rsidRPr="008300C4" w:rsidRDefault="008300C4" w:rsidP="008300C4">
      <w:pPr>
        <w:widowControl/>
        <w:numPr>
          <w:ilvl w:val="0"/>
          <w:numId w:val="36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публично представлять результаты выполненного опыта (литературоведческого эксперимента, исследования, проекта);</w:t>
      </w:r>
    </w:p>
    <w:p w14:paraId="488A5E2C" w14:textId="77777777" w:rsidR="008300C4" w:rsidRPr="008300C4" w:rsidRDefault="008300C4" w:rsidP="008300C4">
      <w:pPr>
        <w:widowControl/>
        <w:numPr>
          <w:ilvl w:val="0"/>
          <w:numId w:val="36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14:paraId="7F4B9246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2) Совместная деятельность:</w:t>
      </w:r>
    </w:p>
    <w:p w14:paraId="113794E6" w14:textId="77777777" w:rsidR="008300C4" w:rsidRPr="008300C4" w:rsidRDefault="008300C4" w:rsidP="008300C4">
      <w:pPr>
        <w:widowControl/>
        <w:numPr>
          <w:ilvl w:val="0"/>
          <w:numId w:val="37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</w:p>
    <w:p w14:paraId="1C57ECA3" w14:textId="77777777" w:rsidR="008300C4" w:rsidRPr="008300C4" w:rsidRDefault="008300C4" w:rsidP="008300C4">
      <w:pPr>
        <w:widowControl/>
        <w:numPr>
          <w:ilvl w:val="0"/>
          <w:numId w:val="37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741DDBB7" w14:textId="77777777" w:rsidR="008300C4" w:rsidRPr="008300C4" w:rsidRDefault="008300C4" w:rsidP="008300C4">
      <w:pPr>
        <w:widowControl/>
        <w:numPr>
          <w:ilvl w:val="0"/>
          <w:numId w:val="37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уметь обобщать мнения нескольких людей;</w:t>
      </w:r>
    </w:p>
    <w:p w14:paraId="3882E5A8" w14:textId="77777777" w:rsidR="008300C4" w:rsidRPr="008300C4" w:rsidRDefault="008300C4" w:rsidP="008300C4">
      <w:pPr>
        <w:widowControl/>
        <w:numPr>
          <w:ilvl w:val="0"/>
          <w:numId w:val="37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проявлять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14:paraId="10B12059" w14:textId="77777777" w:rsidR="008300C4" w:rsidRPr="008300C4" w:rsidRDefault="008300C4" w:rsidP="008300C4">
      <w:pPr>
        <w:widowControl/>
        <w:numPr>
          <w:ilvl w:val="0"/>
          <w:numId w:val="37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выполнять свою часть работы, достигать качественного результата по своему направлению, и координировать свои действия с другими членами команды;</w:t>
      </w:r>
    </w:p>
    <w:p w14:paraId="7632A04A" w14:textId="77777777" w:rsidR="008300C4" w:rsidRPr="008300C4" w:rsidRDefault="008300C4" w:rsidP="008300C4">
      <w:pPr>
        <w:widowControl/>
        <w:numPr>
          <w:ilvl w:val="0"/>
          <w:numId w:val="37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оценивать качество своего вклада в общий результат по критериям, сформулированным понимать намерения других, проявлять уважительное отношение к собеседнику и корректно формулировать свои возражения;</w:t>
      </w:r>
    </w:p>
    <w:p w14:paraId="0F3C2C4C" w14:textId="77777777" w:rsidR="008300C4" w:rsidRPr="008300C4" w:rsidRDefault="008300C4" w:rsidP="008300C4">
      <w:pPr>
        <w:widowControl/>
        <w:numPr>
          <w:ilvl w:val="0"/>
          <w:numId w:val="37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14:paraId="127C2B5D" w14:textId="77777777" w:rsidR="008300C4" w:rsidRPr="008300C4" w:rsidRDefault="008300C4" w:rsidP="008300C4">
      <w:pPr>
        <w:widowControl/>
        <w:numPr>
          <w:ilvl w:val="0"/>
          <w:numId w:val="37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lastRenderedPageBreak/>
        <w:t>сопоставлять свои суждения с суждениями других участников диалога, обнаруживать различие и сходство позиций;</w:t>
      </w:r>
    </w:p>
    <w:p w14:paraId="40985AC3" w14:textId="77777777" w:rsidR="008300C4" w:rsidRPr="008300C4" w:rsidRDefault="008300C4" w:rsidP="008300C4">
      <w:pPr>
        <w:widowControl/>
        <w:numPr>
          <w:ilvl w:val="0"/>
          <w:numId w:val="37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публично представлять результаты выполненного опыта (литературоведческого эксперимента, исследования, проекта); </w:t>
      </w:r>
    </w:p>
    <w:p w14:paraId="2FDECBB9" w14:textId="77777777" w:rsidR="008300C4" w:rsidRPr="008300C4" w:rsidRDefault="008300C4" w:rsidP="008300C4">
      <w:pPr>
        <w:widowControl/>
        <w:numPr>
          <w:ilvl w:val="0"/>
          <w:numId w:val="37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14:paraId="113A4CBB" w14:textId="77777777" w:rsidR="008300C4" w:rsidRPr="008300C4" w:rsidRDefault="008300C4" w:rsidP="008300C4">
      <w:pPr>
        <w:widowControl/>
        <w:numPr>
          <w:ilvl w:val="0"/>
          <w:numId w:val="37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участниками взаимодействия на литературных занятиях;</w:t>
      </w:r>
    </w:p>
    <w:p w14:paraId="049E5138" w14:textId="77777777" w:rsidR="008300C4" w:rsidRPr="008300C4" w:rsidRDefault="008300C4" w:rsidP="008300C4">
      <w:pPr>
        <w:widowControl/>
        <w:numPr>
          <w:ilvl w:val="0"/>
          <w:numId w:val="37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14:paraId="489E760F" w14:textId="77777777" w:rsidR="008300C4" w:rsidRPr="008300C4" w:rsidRDefault="008300C4" w:rsidP="008300C4">
      <w:pPr>
        <w:spacing w:line="264" w:lineRule="auto"/>
        <w:ind w:left="12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Универсальные учебные регулятивные действия:</w:t>
      </w:r>
    </w:p>
    <w:p w14:paraId="0223F771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1) Самоорганизация:</w:t>
      </w:r>
    </w:p>
    <w:p w14:paraId="38D8634C" w14:textId="77777777" w:rsidR="008300C4" w:rsidRPr="008300C4" w:rsidRDefault="008300C4" w:rsidP="008300C4">
      <w:pPr>
        <w:widowControl/>
        <w:numPr>
          <w:ilvl w:val="0"/>
          <w:numId w:val="38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выявлять проблемы для решения в учебных и жизненных ситуациях, анализируя ситуации, изображённые в художественной литературе;</w:t>
      </w:r>
    </w:p>
    <w:p w14:paraId="60662BC2" w14:textId="77777777" w:rsidR="008300C4" w:rsidRPr="008300C4" w:rsidRDefault="008300C4" w:rsidP="008300C4">
      <w:pPr>
        <w:widowControl/>
        <w:numPr>
          <w:ilvl w:val="0"/>
          <w:numId w:val="38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14:paraId="4AA99774" w14:textId="77777777" w:rsidR="008300C4" w:rsidRPr="008300C4" w:rsidRDefault="008300C4" w:rsidP="008300C4">
      <w:pPr>
        <w:widowControl/>
        <w:numPr>
          <w:ilvl w:val="0"/>
          <w:numId w:val="38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67241F25" w14:textId="77777777" w:rsidR="008300C4" w:rsidRPr="008300C4" w:rsidRDefault="008300C4" w:rsidP="008300C4">
      <w:pPr>
        <w:widowControl/>
        <w:numPr>
          <w:ilvl w:val="0"/>
          <w:numId w:val="38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объекте;</w:t>
      </w:r>
    </w:p>
    <w:p w14:paraId="6FCBBEC2" w14:textId="77777777" w:rsidR="008300C4" w:rsidRPr="008300C4" w:rsidRDefault="008300C4" w:rsidP="008300C4">
      <w:pPr>
        <w:widowControl/>
        <w:numPr>
          <w:ilvl w:val="0"/>
          <w:numId w:val="38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делать выбор и брать ответственность за решение.</w:t>
      </w:r>
    </w:p>
    <w:p w14:paraId="7661FD07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2) Самоконтроль:</w:t>
      </w:r>
    </w:p>
    <w:p w14:paraId="2834ECC1" w14:textId="77777777" w:rsidR="008300C4" w:rsidRPr="008300C4" w:rsidRDefault="008300C4" w:rsidP="008300C4">
      <w:pPr>
        <w:widowControl/>
        <w:numPr>
          <w:ilvl w:val="0"/>
          <w:numId w:val="39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владеть способами самоконтроля, </w:t>
      </w:r>
      <w:proofErr w:type="spellStart"/>
      <w:r w:rsidRPr="008300C4">
        <w:rPr>
          <w:rFonts w:ascii="Times New Roman" w:hAnsi="Times New Roman"/>
          <w:sz w:val="22"/>
          <w:szCs w:val="22"/>
        </w:rPr>
        <w:t>самомотивации</w:t>
      </w:r>
      <w:proofErr w:type="spellEnd"/>
      <w:r w:rsidRPr="008300C4">
        <w:rPr>
          <w:rFonts w:ascii="Times New Roman" w:hAnsi="Times New Roman"/>
          <w:sz w:val="22"/>
          <w:szCs w:val="22"/>
        </w:rPr>
        <w:t xml:space="preserve"> и рефлексии в школьном литературном образовании; давать адекватную оценку учебной ситуации и предлагать план её изменения;</w:t>
      </w:r>
    </w:p>
    <w:p w14:paraId="116B81A8" w14:textId="77777777" w:rsidR="008300C4" w:rsidRPr="008300C4" w:rsidRDefault="008300C4" w:rsidP="008300C4">
      <w:pPr>
        <w:widowControl/>
        <w:numPr>
          <w:ilvl w:val="0"/>
          <w:numId w:val="39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14:paraId="6459BFD4" w14:textId="77777777" w:rsidR="008300C4" w:rsidRPr="008300C4" w:rsidRDefault="008300C4" w:rsidP="008300C4">
      <w:pPr>
        <w:widowControl/>
        <w:numPr>
          <w:ilvl w:val="0"/>
          <w:numId w:val="39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 w14:paraId="622111E3" w14:textId="77777777" w:rsidR="008300C4" w:rsidRPr="008300C4" w:rsidRDefault="008300C4" w:rsidP="008300C4">
      <w:pPr>
        <w:widowControl/>
        <w:numPr>
          <w:ilvl w:val="0"/>
          <w:numId w:val="39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вносить коррективы в деятельность на основе новых обстоятельств и изменившихся ситуаций, установленных ошибок, возникших трудностей; оценивать соответствие результата цели и условиям.</w:t>
      </w:r>
    </w:p>
    <w:p w14:paraId="29B8248E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3) Эмоциональный интеллект:</w:t>
      </w:r>
    </w:p>
    <w:p w14:paraId="185F356D" w14:textId="77777777" w:rsidR="008300C4" w:rsidRPr="008300C4" w:rsidRDefault="008300C4" w:rsidP="008300C4">
      <w:pPr>
        <w:widowControl/>
        <w:numPr>
          <w:ilvl w:val="0"/>
          <w:numId w:val="40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развивать способность различать и называть собственные эмоции, управлять ими и эмоциями других;</w:t>
      </w:r>
    </w:p>
    <w:p w14:paraId="17916846" w14:textId="77777777" w:rsidR="008300C4" w:rsidRPr="008300C4" w:rsidRDefault="008300C4" w:rsidP="008300C4">
      <w:pPr>
        <w:widowControl/>
        <w:numPr>
          <w:ilvl w:val="0"/>
          <w:numId w:val="40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выявлять и анализировать причины эмоций;</w:t>
      </w:r>
    </w:p>
    <w:p w14:paraId="4059F875" w14:textId="77777777" w:rsidR="008300C4" w:rsidRPr="008300C4" w:rsidRDefault="008300C4" w:rsidP="008300C4">
      <w:pPr>
        <w:widowControl/>
        <w:numPr>
          <w:ilvl w:val="0"/>
          <w:numId w:val="40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ставить себя на место другого человека, понимать мотивы и намерения другого, анализируя примеры из художественной литературы;</w:t>
      </w:r>
    </w:p>
    <w:p w14:paraId="569D6EBA" w14:textId="77777777" w:rsidR="008300C4" w:rsidRPr="008300C4" w:rsidRDefault="008300C4" w:rsidP="008300C4">
      <w:pPr>
        <w:widowControl/>
        <w:numPr>
          <w:ilvl w:val="0"/>
          <w:numId w:val="40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регулировать способ выражения своих эмоций.</w:t>
      </w:r>
    </w:p>
    <w:p w14:paraId="70ADC7AF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4) Принятие себя и других:</w:t>
      </w:r>
    </w:p>
    <w:p w14:paraId="55D276EA" w14:textId="77777777" w:rsidR="008300C4" w:rsidRPr="008300C4" w:rsidRDefault="008300C4" w:rsidP="008300C4">
      <w:pPr>
        <w:widowControl/>
        <w:numPr>
          <w:ilvl w:val="0"/>
          <w:numId w:val="41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осознанно относиться к другому человеку, его мнению, размышляя над взаимоотношениями литературных героев;</w:t>
      </w:r>
    </w:p>
    <w:p w14:paraId="0628D00B" w14:textId="77777777" w:rsidR="008300C4" w:rsidRPr="008300C4" w:rsidRDefault="008300C4" w:rsidP="008300C4">
      <w:pPr>
        <w:widowControl/>
        <w:numPr>
          <w:ilvl w:val="0"/>
          <w:numId w:val="41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признавать своё право на ошибку и такое же право другого; принимать себя и других, не осуждая;</w:t>
      </w:r>
    </w:p>
    <w:p w14:paraId="66C1F216" w14:textId="77777777" w:rsidR="008300C4" w:rsidRPr="008300C4" w:rsidRDefault="008300C4" w:rsidP="008300C4">
      <w:pPr>
        <w:widowControl/>
        <w:numPr>
          <w:ilvl w:val="0"/>
          <w:numId w:val="41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проявлять открытость себе и другим;</w:t>
      </w:r>
    </w:p>
    <w:p w14:paraId="397129C2" w14:textId="77777777" w:rsidR="008300C4" w:rsidRPr="008300C4" w:rsidRDefault="008300C4" w:rsidP="008300C4">
      <w:pPr>
        <w:widowControl/>
        <w:numPr>
          <w:ilvl w:val="0"/>
          <w:numId w:val="41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осознавать невозможность контролировать всё вокруг.</w:t>
      </w:r>
    </w:p>
    <w:p w14:paraId="455BC34E" w14:textId="77777777" w:rsidR="00E615F1" w:rsidRDefault="00E615F1" w:rsidP="00E615F1">
      <w:pPr>
        <w:widowControl/>
        <w:ind w:left="120"/>
        <w:jc w:val="both"/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</w:pPr>
      <w:r w:rsidRPr="00E615F1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>ПРЕДМЕТНЫЕ РЕЗУЛЬТАТЫ</w:t>
      </w:r>
    </w:p>
    <w:p w14:paraId="6C605A47" w14:textId="77777777" w:rsidR="007E1181" w:rsidRDefault="007E1181" w:rsidP="00E615F1">
      <w:pPr>
        <w:widowControl/>
        <w:ind w:left="120"/>
        <w:jc w:val="both"/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</w:pPr>
    </w:p>
    <w:p w14:paraId="477458EB" w14:textId="77777777" w:rsidR="007E1181" w:rsidRPr="007E1181" w:rsidRDefault="007E1181" w:rsidP="007E1181">
      <w:pPr>
        <w:spacing w:line="264" w:lineRule="auto"/>
        <w:ind w:firstLine="600"/>
        <w:jc w:val="both"/>
        <w:rPr>
          <w:sz w:val="22"/>
          <w:szCs w:val="22"/>
        </w:rPr>
      </w:pPr>
      <w:r w:rsidRPr="007E1181">
        <w:rPr>
          <w:rFonts w:ascii="Times New Roman" w:hAnsi="Times New Roman"/>
          <w:sz w:val="22"/>
          <w:szCs w:val="22"/>
        </w:rPr>
        <w:lastRenderedPageBreak/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14:paraId="5584046A" w14:textId="77777777" w:rsidR="007E1181" w:rsidRPr="007E1181" w:rsidRDefault="007E1181" w:rsidP="007E1181">
      <w:pPr>
        <w:spacing w:line="264" w:lineRule="auto"/>
        <w:ind w:firstLine="600"/>
        <w:jc w:val="both"/>
        <w:rPr>
          <w:sz w:val="22"/>
          <w:szCs w:val="22"/>
        </w:rPr>
      </w:pPr>
      <w:r w:rsidRPr="007E1181">
        <w:rPr>
          <w:rFonts w:ascii="Times New Roman" w:hAnsi="Times New Roman"/>
          <w:sz w:val="22"/>
          <w:szCs w:val="22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14:paraId="44AA3691" w14:textId="77777777" w:rsidR="007E1181" w:rsidRPr="007E1181" w:rsidRDefault="007E1181" w:rsidP="007E1181">
      <w:pPr>
        <w:spacing w:line="264" w:lineRule="auto"/>
        <w:ind w:firstLine="600"/>
        <w:jc w:val="both"/>
        <w:rPr>
          <w:sz w:val="22"/>
          <w:szCs w:val="22"/>
        </w:rPr>
      </w:pPr>
      <w:r w:rsidRPr="007E1181">
        <w:rPr>
          <w:rFonts w:ascii="Times New Roman" w:hAnsi="Times New Roman"/>
          <w:sz w:val="22"/>
          <w:szCs w:val="22"/>
        </w:rPr>
        <w:t>3) проводить смысловой и эстетический анализ произведений фольклора и художественной литературы; воспринимать, анализировать, интерпретировать и оценивать прочитанное (с учётом литературного развития обучающихся), понимать, что в литературных произведениях отражена художественная картина мира:</w:t>
      </w:r>
    </w:p>
    <w:p w14:paraId="50FC2D45" w14:textId="77777777" w:rsidR="007E1181" w:rsidRPr="007E1181" w:rsidRDefault="007E1181" w:rsidP="007E1181">
      <w:pPr>
        <w:widowControl/>
        <w:numPr>
          <w:ilvl w:val="0"/>
          <w:numId w:val="44"/>
        </w:numPr>
        <w:spacing w:line="264" w:lineRule="auto"/>
        <w:jc w:val="both"/>
        <w:rPr>
          <w:sz w:val="22"/>
          <w:szCs w:val="22"/>
        </w:rPr>
      </w:pPr>
      <w:r w:rsidRPr="007E1181">
        <w:rPr>
          <w:rFonts w:ascii="Times New Roman" w:hAnsi="Times New Roman"/>
          <w:sz w:val="22"/>
          <w:szCs w:val="22"/>
        </w:rPr>
        <w:t>анализировать произведение в единстве формы и содержания; определять тему, главную мысль и проблематику произведения, его родовую и жанровую принадлежность; выявлять позицию героя, рассказчика и авторскую позицию, учитывая художественные особенности произведения; характеризовать героев-персонажей, давать их сравнительные характеристики, оценивать систему персонажей; определять особенности композиции и основной конфликт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основные особенности языка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функции;</w:t>
      </w:r>
    </w:p>
    <w:p w14:paraId="75618CAD" w14:textId="77777777" w:rsidR="007E1181" w:rsidRPr="007E1181" w:rsidRDefault="007E1181" w:rsidP="007E1181">
      <w:pPr>
        <w:widowControl/>
        <w:numPr>
          <w:ilvl w:val="0"/>
          <w:numId w:val="44"/>
        </w:numPr>
        <w:spacing w:line="264" w:lineRule="auto"/>
        <w:jc w:val="both"/>
        <w:rPr>
          <w:sz w:val="22"/>
          <w:szCs w:val="22"/>
        </w:rPr>
      </w:pPr>
      <w:r w:rsidRPr="007E1181">
        <w:rPr>
          <w:rFonts w:ascii="Times New Roman" w:hAnsi="Times New Roman"/>
          <w:sz w:val="22"/>
          <w:szCs w:val="22"/>
        </w:rPr>
        <w:t>понимать сущность и элементарные смысловые функции теоретико-литературных понятий и учиться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послание, поэма, песня);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деталь; юмор, ирония, сатира; эпитет, метафора, сравнение; олицетворение, гипербола; антитеза, аллегория; анафора; стихотворный метр (хорей, ямб, дактиль, амфибрахий, анапест), ритм, рифма, строфа;</w:t>
      </w:r>
    </w:p>
    <w:p w14:paraId="3A5EB62B" w14:textId="77777777" w:rsidR="007E1181" w:rsidRPr="007E1181" w:rsidRDefault="007E1181" w:rsidP="007E1181">
      <w:pPr>
        <w:widowControl/>
        <w:numPr>
          <w:ilvl w:val="0"/>
          <w:numId w:val="44"/>
        </w:numPr>
        <w:spacing w:line="264" w:lineRule="auto"/>
        <w:jc w:val="both"/>
        <w:rPr>
          <w:sz w:val="22"/>
          <w:szCs w:val="22"/>
        </w:rPr>
      </w:pPr>
      <w:r w:rsidRPr="007E1181">
        <w:rPr>
          <w:rFonts w:ascii="Times New Roman" w:hAnsi="Times New Roman"/>
          <w:sz w:val="22"/>
          <w:szCs w:val="22"/>
        </w:rPr>
        <w:t>выделять в произведениях элементы художественной формы и обнаруживать связи между ними;</w:t>
      </w:r>
    </w:p>
    <w:p w14:paraId="5E7F6A0F" w14:textId="77777777" w:rsidR="007E1181" w:rsidRPr="007E1181" w:rsidRDefault="007E1181" w:rsidP="007E1181">
      <w:pPr>
        <w:widowControl/>
        <w:numPr>
          <w:ilvl w:val="0"/>
          <w:numId w:val="44"/>
        </w:numPr>
        <w:spacing w:line="264" w:lineRule="auto"/>
        <w:jc w:val="both"/>
        <w:rPr>
          <w:sz w:val="22"/>
          <w:szCs w:val="22"/>
        </w:rPr>
      </w:pPr>
      <w:r w:rsidRPr="007E1181">
        <w:rPr>
          <w:rFonts w:ascii="Times New Roman" w:hAnsi="Times New Roman"/>
          <w:sz w:val="22"/>
          <w:szCs w:val="22"/>
        </w:rPr>
        <w:t>сопоставлять произведения, их фрагменты, образы персонажей, сюжеты разных литературных произведений, темы, проблемы, жанры, художественные приёмы, особенности языка;</w:t>
      </w:r>
    </w:p>
    <w:p w14:paraId="5914A481" w14:textId="77777777" w:rsidR="007E1181" w:rsidRPr="007E1181" w:rsidRDefault="007E1181" w:rsidP="007E1181">
      <w:pPr>
        <w:widowControl/>
        <w:numPr>
          <w:ilvl w:val="0"/>
          <w:numId w:val="44"/>
        </w:numPr>
        <w:spacing w:line="264" w:lineRule="auto"/>
        <w:jc w:val="both"/>
        <w:rPr>
          <w:sz w:val="22"/>
          <w:szCs w:val="22"/>
        </w:rPr>
      </w:pPr>
      <w:r w:rsidRPr="007E1181">
        <w:rPr>
          <w:rFonts w:ascii="Times New Roman" w:hAnsi="Times New Roman"/>
          <w:sz w:val="22"/>
          <w:szCs w:val="22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14:paraId="07F7C7A7" w14:textId="77777777" w:rsidR="007E1181" w:rsidRPr="007E1181" w:rsidRDefault="007E1181" w:rsidP="007E1181">
      <w:pPr>
        <w:spacing w:line="264" w:lineRule="auto"/>
        <w:ind w:firstLine="600"/>
        <w:jc w:val="both"/>
        <w:rPr>
          <w:sz w:val="22"/>
          <w:szCs w:val="22"/>
        </w:rPr>
      </w:pPr>
      <w:r w:rsidRPr="007E1181">
        <w:rPr>
          <w:rFonts w:ascii="Times New Roman" w:hAnsi="Times New Roman"/>
          <w:sz w:val="22"/>
          <w:szCs w:val="22"/>
        </w:rPr>
        <w:t>4) выразительно читать стихи и прозу, в том числе наизусть (не менее 9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14:paraId="47B2FC87" w14:textId="77777777" w:rsidR="007E1181" w:rsidRPr="007E1181" w:rsidRDefault="007E1181" w:rsidP="007E1181">
      <w:pPr>
        <w:spacing w:line="264" w:lineRule="auto"/>
        <w:ind w:firstLine="600"/>
        <w:jc w:val="both"/>
        <w:rPr>
          <w:sz w:val="22"/>
          <w:szCs w:val="22"/>
        </w:rPr>
      </w:pPr>
      <w:r w:rsidRPr="007E1181">
        <w:rPr>
          <w:rFonts w:ascii="Times New Roman" w:hAnsi="Times New Roman"/>
          <w:sz w:val="22"/>
          <w:szCs w:val="22"/>
        </w:rPr>
        <w:t>5) пересказывать прочитанное произведение, используя различные виды пересказов,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14:paraId="388E9CFD" w14:textId="77777777" w:rsidR="007E1181" w:rsidRPr="007E1181" w:rsidRDefault="007E1181" w:rsidP="007E1181">
      <w:pPr>
        <w:spacing w:line="264" w:lineRule="auto"/>
        <w:ind w:firstLine="600"/>
        <w:jc w:val="both"/>
        <w:rPr>
          <w:sz w:val="22"/>
          <w:szCs w:val="22"/>
        </w:rPr>
      </w:pPr>
      <w:r w:rsidRPr="007E1181">
        <w:rPr>
          <w:rFonts w:ascii="Times New Roman" w:hAnsi="Times New Roman"/>
          <w:sz w:val="22"/>
          <w:szCs w:val="22"/>
        </w:rPr>
        <w:t>6) участвовать в беседе и диалоге о прочитанном произведении, соотносить собственную позицию с позицией автора, давать аргументированную оценку прочитанному;</w:t>
      </w:r>
    </w:p>
    <w:p w14:paraId="5229567F" w14:textId="77777777" w:rsidR="007E1181" w:rsidRPr="007E1181" w:rsidRDefault="007E1181" w:rsidP="007E1181">
      <w:pPr>
        <w:spacing w:line="264" w:lineRule="auto"/>
        <w:ind w:firstLine="600"/>
        <w:jc w:val="both"/>
        <w:rPr>
          <w:sz w:val="22"/>
          <w:szCs w:val="22"/>
        </w:rPr>
      </w:pPr>
      <w:r w:rsidRPr="007E1181">
        <w:rPr>
          <w:rFonts w:ascii="Times New Roman" w:hAnsi="Times New Roman"/>
          <w:sz w:val="22"/>
          <w:szCs w:val="22"/>
        </w:rPr>
        <w:t xml:space="preserve">7) создавать устные и письменные высказывания разных жанров (объёмом не менее 150 слов), писать сочинение-рассуждение по заданной теме с опорой на прочитанные произведения; под руководством учителя учиться исправлять и редактировать собственные письменные тексты; собирать материал и обрабатывать информацию, необходимую для составления плана, таблицы, </w:t>
      </w:r>
      <w:r w:rsidRPr="007E1181">
        <w:rPr>
          <w:rFonts w:ascii="Times New Roman" w:hAnsi="Times New Roman"/>
          <w:sz w:val="22"/>
          <w:szCs w:val="22"/>
        </w:rPr>
        <w:lastRenderedPageBreak/>
        <w:t>схемы, доклада, конспекта, аннотации, эссе, литературно-творческой работы на самостоятельно или под руководством учителя выбранную литературную или публицистическую тему;</w:t>
      </w:r>
    </w:p>
    <w:p w14:paraId="16E83602" w14:textId="77777777" w:rsidR="007E1181" w:rsidRPr="007E1181" w:rsidRDefault="007E1181" w:rsidP="007E1181">
      <w:pPr>
        <w:spacing w:line="264" w:lineRule="auto"/>
        <w:ind w:firstLine="600"/>
        <w:jc w:val="both"/>
        <w:rPr>
          <w:sz w:val="22"/>
          <w:szCs w:val="22"/>
        </w:rPr>
      </w:pPr>
      <w:r w:rsidRPr="007E1181">
        <w:rPr>
          <w:rFonts w:ascii="Times New Roman" w:hAnsi="Times New Roman"/>
          <w:sz w:val="22"/>
          <w:szCs w:val="22"/>
        </w:rPr>
        <w:t>8) самостоятельно интерпретировать и оценивать текстуально изученные художественные произведения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14:paraId="656CA578" w14:textId="77777777" w:rsidR="007E1181" w:rsidRPr="007E1181" w:rsidRDefault="007E1181" w:rsidP="007E1181">
      <w:pPr>
        <w:spacing w:line="264" w:lineRule="auto"/>
        <w:ind w:firstLine="600"/>
        <w:jc w:val="both"/>
        <w:rPr>
          <w:sz w:val="22"/>
          <w:szCs w:val="22"/>
        </w:rPr>
      </w:pPr>
      <w:r w:rsidRPr="007E1181">
        <w:rPr>
          <w:rFonts w:ascii="Times New Roman" w:hAnsi="Times New Roman"/>
          <w:sz w:val="22"/>
          <w:szCs w:val="22"/>
        </w:rPr>
        <w:t>9) понимать важность чтения и изучения произведений фольклора и художественной литературы для самостоятельного познания мира, развития собственных эмоциональных и эстетических впечатлений;</w:t>
      </w:r>
    </w:p>
    <w:p w14:paraId="1414D605" w14:textId="77777777" w:rsidR="007E1181" w:rsidRPr="007E1181" w:rsidRDefault="007E1181" w:rsidP="007E1181">
      <w:pPr>
        <w:spacing w:line="264" w:lineRule="auto"/>
        <w:ind w:firstLine="600"/>
        <w:jc w:val="both"/>
        <w:rPr>
          <w:sz w:val="22"/>
          <w:szCs w:val="22"/>
        </w:rPr>
      </w:pPr>
      <w:r w:rsidRPr="007E1181">
        <w:rPr>
          <w:rFonts w:ascii="Times New Roman" w:hAnsi="Times New Roman"/>
          <w:sz w:val="22"/>
          <w:szCs w:val="22"/>
        </w:rPr>
        <w:t>10) планировать своё досуговое чтение, обогащать свой круг чтения по рекомендациям учителя и сверстников, в том числе за счёт произведений современной литературы для детей и подростков;</w:t>
      </w:r>
    </w:p>
    <w:p w14:paraId="7E634718" w14:textId="77777777" w:rsidR="007E1181" w:rsidRPr="007E1181" w:rsidRDefault="007E1181" w:rsidP="007E1181">
      <w:pPr>
        <w:spacing w:line="264" w:lineRule="auto"/>
        <w:ind w:firstLine="600"/>
        <w:jc w:val="both"/>
        <w:rPr>
          <w:sz w:val="22"/>
          <w:szCs w:val="22"/>
        </w:rPr>
      </w:pPr>
      <w:r w:rsidRPr="007E1181">
        <w:rPr>
          <w:rFonts w:ascii="Times New Roman" w:hAnsi="Times New Roman"/>
          <w:sz w:val="22"/>
          <w:szCs w:val="22"/>
        </w:rPr>
        <w:t>11) участвовать в коллективной и индивидуальной проектной или исследовательской деятельности и публично представлять полученные результаты;</w:t>
      </w:r>
    </w:p>
    <w:p w14:paraId="41AB5649" w14:textId="77777777" w:rsidR="007E1181" w:rsidRPr="007E1181" w:rsidRDefault="007E1181" w:rsidP="007E1181">
      <w:pPr>
        <w:spacing w:line="264" w:lineRule="auto"/>
        <w:ind w:firstLine="600"/>
        <w:jc w:val="both"/>
        <w:rPr>
          <w:sz w:val="22"/>
          <w:szCs w:val="22"/>
        </w:rPr>
      </w:pPr>
      <w:r w:rsidRPr="007E1181">
        <w:rPr>
          <w:rFonts w:ascii="Times New Roman" w:hAnsi="Times New Roman"/>
          <w:sz w:val="22"/>
          <w:szCs w:val="22"/>
        </w:rPr>
        <w:t>12) развивать умение использовать энциклопедии, словари и справочники, в том числе в электронной форме; самостоятельно пользоваться электронными библиотеками и подбирать проверенные источники в интернет-библиотеках для выполнения учебных задач, соблюдая правила информационной безопасности.</w:t>
      </w:r>
    </w:p>
    <w:p w14:paraId="6519FE04" w14:textId="77777777" w:rsidR="008300C4" w:rsidRDefault="008300C4" w:rsidP="007E118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132D4F1" w14:textId="77777777" w:rsidR="005F79E9" w:rsidRDefault="005F79E9" w:rsidP="005F79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Тематическое планирование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43"/>
        <w:gridCol w:w="3179"/>
        <w:gridCol w:w="1563"/>
        <w:gridCol w:w="1719"/>
        <w:gridCol w:w="1805"/>
      </w:tblGrid>
      <w:tr w:rsidR="007E1181" w:rsidRPr="00C3696F" w14:paraId="21340991" w14:textId="77777777" w:rsidTr="009C3E91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61FF433" w14:textId="77777777" w:rsidR="007E1181" w:rsidRPr="00C3696F" w:rsidRDefault="007E1181" w:rsidP="009C3E91">
            <w:pPr>
              <w:ind w:left="135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№ п/п </w:t>
            </w:r>
          </w:p>
          <w:p w14:paraId="12E8096B" w14:textId="77777777" w:rsidR="007E1181" w:rsidRPr="00C3696F" w:rsidRDefault="007E1181" w:rsidP="009C3E91">
            <w:pPr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ABE0CE2" w14:textId="77777777" w:rsidR="007E1181" w:rsidRPr="00C3696F" w:rsidRDefault="007E1181" w:rsidP="009C3E91">
            <w:pPr>
              <w:ind w:left="135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Наименование разделов и тем программы </w:t>
            </w:r>
          </w:p>
          <w:p w14:paraId="18013117" w14:textId="77777777" w:rsidR="007E1181" w:rsidRPr="00C3696F" w:rsidRDefault="007E1181" w:rsidP="009C3E91">
            <w:pPr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0C503EB" w14:textId="77777777" w:rsidR="007E1181" w:rsidRPr="00C3696F" w:rsidRDefault="007E1181" w:rsidP="009C3E91">
            <w:pPr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b/>
                <w:sz w:val="22"/>
                <w:szCs w:val="22"/>
              </w:rPr>
              <w:t>Количество часов</w:t>
            </w:r>
          </w:p>
        </w:tc>
      </w:tr>
      <w:tr w:rsidR="007E1181" w:rsidRPr="00C3696F" w14:paraId="7F7A2837" w14:textId="77777777" w:rsidTr="009C3E9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45FC62F" w14:textId="77777777" w:rsidR="007E1181" w:rsidRPr="00C3696F" w:rsidRDefault="007E1181" w:rsidP="009C3E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942DB7E" w14:textId="77777777" w:rsidR="007E1181" w:rsidRPr="00C3696F" w:rsidRDefault="007E1181" w:rsidP="009C3E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4EB4DD6" w14:textId="77777777" w:rsidR="007E1181" w:rsidRPr="00C3696F" w:rsidRDefault="007E1181" w:rsidP="009C3E91">
            <w:pPr>
              <w:ind w:left="135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Всего </w:t>
            </w:r>
          </w:p>
          <w:p w14:paraId="7215D525" w14:textId="77777777" w:rsidR="007E1181" w:rsidRPr="00C3696F" w:rsidRDefault="007E1181" w:rsidP="009C3E91">
            <w:pPr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A9ED471" w14:textId="77777777" w:rsidR="007E1181" w:rsidRPr="00C3696F" w:rsidRDefault="007E1181" w:rsidP="009C3E91">
            <w:pPr>
              <w:ind w:left="135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Контрольные работы </w:t>
            </w:r>
          </w:p>
          <w:p w14:paraId="4A48D163" w14:textId="77777777" w:rsidR="007E1181" w:rsidRPr="00C3696F" w:rsidRDefault="007E1181" w:rsidP="009C3E91">
            <w:pPr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69590BD" w14:textId="77777777" w:rsidR="007E1181" w:rsidRPr="00C3696F" w:rsidRDefault="007E1181" w:rsidP="009C3E91">
            <w:pPr>
              <w:ind w:left="135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Практические работы </w:t>
            </w:r>
          </w:p>
          <w:p w14:paraId="12DE9155" w14:textId="77777777" w:rsidR="007E1181" w:rsidRPr="00C3696F" w:rsidRDefault="007E1181" w:rsidP="009C3E91">
            <w:pPr>
              <w:ind w:left="135"/>
              <w:rPr>
                <w:rFonts w:ascii="Times New Roman" w:hAnsi="Times New Roman" w:cs="Times New Roman"/>
              </w:rPr>
            </w:pPr>
          </w:p>
        </w:tc>
      </w:tr>
      <w:tr w:rsidR="007E1181" w:rsidRPr="00C3696F" w14:paraId="3828C28C" w14:textId="77777777" w:rsidTr="009C3E91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0C65CAFB" w14:textId="77777777" w:rsidR="007E1181" w:rsidRPr="00C3696F" w:rsidRDefault="007E1181" w:rsidP="009C3E91">
            <w:pPr>
              <w:ind w:left="135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b/>
                <w:sz w:val="22"/>
                <w:szCs w:val="22"/>
              </w:rPr>
              <w:t>Раздел 1.</w:t>
            </w: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C3696F">
              <w:rPr>
                <w:rFonts w:ascii="Times New Roman" w:hAnsi="Times New Roman" w:cs="Times New Roman"/>
                <w:b/>
                <w:sz w:val="22"/>
                <w:szCs w:val="22"/>
              </w:rPr>
              <w:t>Древнерусская литература</w:t>
            </w:r>
          </w:p>
        </w:tc>
      </w:tr>
      <w:tr w:rsidR="007E1181" w:rsidRPr="00C3696F" w14:paraId="23F1EB7F" w14:textId="77777777" w:rsidTr="009C3E9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EBC33A7" w14:textId="77777777" w:rsidR="007E1181" w:rsidRPr="00C3696F" w:rsidRDefault="007E1181" w:rsidP="009C3E91">
            <w:pPr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5164962" w14:textId="77777777" w:rsidR="007E1181" w:rsidRPr="00C3696F" w:rsidRDefault="007E1181" w:rsidP="009C3E91">
            <w:pPr>
              <w:ind w:left="135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Древнерусские повести. (одна повесть по выбору). Например, «Поучение» Владимира Мономаха (в сокращении)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30A2BE4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84283E5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ACADFA1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1181" w:rsidRPr="00C3696F" w14:paraId="60C8B274" w14:textId="77777777" w:rsidTr="009C3E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2E42FF8" w14:textId="77777777" w:rsidR="007E1181" w:rsidRPr="00C3696F" w:rsidRDefault="007E1181" w:rsidP="009C3E91">
            <w:pPr>
              <w:ind w:left="135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571105D9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31A3DFC" w14:textId="77777777" w:rsidR="007E1181" w:rsidRPr="00C3696F" w:rsidRDefault="007E1181" w:rsidP="009C3E91">
            <w:pPr>
              <w:rPr>
                <w:rFonts w:ascii="Times New Roman" w:hAnsi="Times New Roman" w:cs="Times New Roman"/>
              </w:rPr>
            </w:pPr>
          </w:p>
        </w:tc>
      </w:tr>
      <w:tr w:rsidR="007E1181" w:rsidRPr="00C3696F" w14:paraId="6BA260B0" w14:textId="77777777" w:rsidTr="009C3E91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0E72F80A" w14:textId="77777777" w:rsidR="007E1181" w:rsidRPr="00C3696F" w:rsidRDefault="007E1181" w:rsidP="009C3E91">
            <w:pPr>
              <w:ind w:left="135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b/>
                <w:sz w:val="22"/>
                <w:szCs w:val="22"/>
              </w:rPr>
              <w:t>Раздел 2.</w:t>
            </w: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C3696F">
              <w:rPr>
                <w:rFonts w:ascii="Times New Roman" w:hAnsi="Times New Roman" w:cs="Times New Roman"/>
                <w:b/>
                <w:sz w:val="22"/>
                <w:szCs w:val="22"/>
              </w:rPr>
              <w:t>Литература первой половины XIX века</w:t>
            </w:r>
          </w:p>
        </w:tc>
      </w:tr>
      <w:tr w:rsidR="007E1181" w:rsidRPr="00C3696F" w14:paraId="65D8F933" w14:textId="77777777" w:rsidTr="009C3E9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F641D99" w14:textId="77777777" w:rsidR="007E1181" w:rsidRPr="00C3696F" w:rsidRDefault="007E1181" w:rsidP="009C3E91">
            <w:pPr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ED05285" w14:textId="77777777" w:rsidR="007E1181" w:rsidRPr="00C3696F" w:rsidRDefault="007E1181" w:rsidP="009C3E91">
            <w:pPr>
              <w:ind w:left="135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А. С. Пушкин. Стихотворения (не менее четырёх</w:t>
            </w:r>
            <w:proofErr w:type="gramStart"/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).Например</w:t>
            </w:r>
            <w:proofErr w:type="gramEnd"/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, «Во глубине сибирских руд…», «19 октября» («Роняет лес багряный свой убор…»), «И. И. Пущину», «На холмах Грузии лежит ночная мгла…» и др. «Повести Белкина» («Станционный смотритель» и др.). Поэма «Полтава» (фрагмент)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8FA8D49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F0B029C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46FF363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1181" w:rsidRPr="00C3696F" w14:paraId="2A288775" w14:textId="77777777" w:rsidTr="009C3E9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FDD0A5E" w14:textId="77777777" w:rsidR="007E1181" w:rsidRPr="00C3696F" w:rsidRDefault="007E1181" w:rsidP="009C3E91">
            <w:pPr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DE3A71D" w14:textId="77777777" w:rsidR="007E1181" w:rsidRPr="00C3696F" w:rsidRDefault="007E1181" w:rsidP="009C3E91">
            <w:pPr>
              <w:ind w:left="135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 xml:space="preserve">М. Ю. Лермонтов. Стихотворения (не менее четырёх). 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и др. «Песня </w:t>
            </w:r>
            <w:r w:rsidRPr="00C3696F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про царя Ивана Васильевича, молодого опричника и удалого купца Калашникова»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18F041D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69D9AAF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74416B9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1181" w:rsidRPr="00C3696F" w14:paraId="23CB2EDA" w14:textId="77777777" w:rsidTr="009C3E9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FE15B95" w14:textId="77777777" w:rsidR="007E1181" w:rsidRPr="00C3696F" w:rsidRDefault="007E1181" w:rsidP="009C3E91">
            <w:pPr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383594B" w14:textId="77777777" w:rsidR="007E1181" w:rsidRPr="00C3696F" w:rsidRDefault="007E1181" w:rsidP="009C3E91">
            <w:pPr>
              <w:ind w:left="135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Н. В. Гоголь. Повесть «Тарас Бульба»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10556F4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4E5BE22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CBC02FC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1181" w:rsidRPr="00C3696F" w14:paraId="0D7858E6" w14:textId="77777777" w:rsidTr="009C3E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4D1289A" w14:textId="77777777" w:rsidR="007E1181" w:rsidRPr="00C3696F" w:rsidRDefault="007E1181" w:rsidP="009C3E91">
            <w:pPr>
              <w:ind w:left="135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270F79C2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 xml:space="preserve"> 13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7BECAD7" w14:textId="77777777" w:rsidR="007E1181" w:rsidRPr="00C3696F" w:rsidRDefault="007E1181" w:rsidP="009C3E91">
            <w:pPr>
              <w:rPr>
                <w:rFonts w:ascii="Times New Roman" w:hAnsi="Times New Roman" w:cs="Times New Roman"/>
              </w:rPr>
            </w:pPr>
          </w:p>
        </w:tc>
      </w:tr>
      <w:tr w:rsidR="007E1181" w:rsidRPr="00C3696F" w14:paraId="1143ED5B" w14:textId="77777777" w:rsidTr="009C3E91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5CF72B45" w14:textId="77777777" w:rsidR="007E1181" w:rsidRPr="00C3696F" w:rsidRDefault="007E1181" w:rsidP="009C3E91">
            <w:pPr>
              <w:ind w:left="135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b/>
                <w:sz w:val="22"/>
                <w:szCs w:val="22"/>
              </w:rPr>
              <w:t>Раздел 3.</w:t>
            </w: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C3696F">
              <w:rPr>
                <w:rFonts w:ascii="Times New Roman" w:hAnsi="Times New Roman" w:cs="Times New Roman"/>
                <w:b/>
                <w:sz w:val="22"/>
                <w:szCs w:val="22"/>
              </w:rPr>
              <w:t>Литература второй половины XIX века</w:t>
            </w:r>
          </w:p>
        </w:tc>
      </w:tr>
      <w:tr w:rsidR="007E1181" w:rsidRPr="00C3696F" w14:paraId="516032C0" w14:textId="77777777" w:rsidTr="009C3E9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5F57620" w14:textId="77777777" w:rsidR="007E1181" w:rsidRPr="00C3696F" w:rsidRDefault="007E1181" w:rsidP="009C3E91">
            <w:pPr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4C1A10F" w14:textId="77777777" w:rsidR="007E1181" w:rsidRPr="00C3696F" w:rsidRDefault="007E1181" w:rsidP="009C3E91">
            <w:pPr>
              <w:ind w:left="135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И. С. Тургенев. Рассказы из цикла «Записки охотника» (два по выбору</w:t>
            </w:r>
            <w:proofErr w:type="gramStart"/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).Например</w:t>
            </w:r>
            <w:proofErr w:type="gramEnd"/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, «Бирюк», «Хорь и Калиныч» и др. Стихотворения в прозе. Например, «Русский язык», «Воробей»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34CAAF7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F47C2DC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F0B58F2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1181" w:rsidRPr="00C3696F" w14:paraId="598B33AF" w14:textId="77777777" w:rsidTr="009C3E9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287CCBC" w14:textId="77777777" w:rsidR="007E1181" w:rsidRPr="00C3696F" w:rsidRDefault="007E1181" w:rsidP="009C3E91">
            <w:pPr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EC63218" w14:textId="77777777" w:rsidR="007E1181" w:rsidRPr="00C3696F" w:rsidRDefault="007E1181" w:rsidP="009C3E91">
            <w:pPr>
              <w:ind w:left="135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Л. Н. Толстой. Рассказ «После бала»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47CAED6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E4C4C10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00EF9A1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1181" w:rsidRPr="00C3696F" w14:paraId="7D5FA986" w14:textId="77777777" w:rsidTr="009C3E9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C4AA222" w14:textId="77777777" w:rsidR="007E1181" w:rsidRPr="00C3696F" w:rsidRDefault="007E1181" w:rsidP="009C3E91">
            <w:pPr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63AC67E" w14:textId="77777777" w:rsidR="007E1181" w:rsidRPr="00C3696F" w:rsidRDefault="007E1181" w:rsidP="009C3E91">
            <w:pPr>
              <w:ind w:left="135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Н. А. Некрасов. Стихотворения (не менее двух). Например, «Железная дорога», «Размышления у парадного подъезда»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7DDCF4C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3669CA9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294B138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1181" w:rsidRPr="00C3696F" w14:paraId="0D1DA5C3" w14:textId="77777777" w:rsidTr="009C3E9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9F7875E" w14:textId="77777777" w:rsidR="007E1181" w:rsidRPr="00C3696F" w:rsidRDefault="007E1181" w:rsidP="009C3E91">
            <w:pPr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8110D93" w14:textId="77777777" w:rsidR="007E1181" w:rsidRPr="00C3696F" w:rsidRDefault="007E1181" w:rsidP="009C3E91">
            <w:pPr>
              <w:ind w:left="135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Поэзия второй половины XIX века. Ф. И. Тютчев, А. А. Фет, А. К. Толстой и др. (не менее двух стихотворений по выбору)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1426D83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C6FFB67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F0C7CD4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1181" w:rsidRPr="00C3696F" w14:paraId="24D17D00" w14:textId="77777777" w:rsidTr="009C3E9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56CEE06" w14:textId="77777777" w:rsidR="007E1181" w:rsidRPr="00C3696F" w:rsidRDefault="007E1181" w:rsidP="009C3E91">
            <w:pPr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EF44141" w14:textId="77777777" w:rsidR="007E1181" w:rsidRPr="00C3696F" w:rsidRDefault="007E1181" w:rsidP="009C3E91">
            <w:pPr>
              <w:ind w:left="135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М. Е. Салтыков-Щедрин. Сказки (одна по выбору).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B785C16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371B366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BFC3030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1181" w:rsidRPr="00C3696F" w14:paraId="2737C57A" w14:textId="77777777" w:rsidTr="009C3E9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13B5417E" w14:textId="77777777" w:rsidR="007E1181" w:rsidRPr="00C3696F" w:rsidRDefault="007E1181" w:rsidP="009C3E91">
            <w:pPr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B9E461B" w14:textId="77777777" w:rsidR="007E1181" w:rsidRPr="00C3696F" w:rsidRDefault="007E1181" w:rsidP="009C3E91">
            <w:pPr>
              <w:ind w:left="135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Произведения отечественных и зарубежных писателей на историческую тему. (не менее двух). Например, произведения А. К. Толстого, Р. Сабатини, Ф. Купера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1F450A6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4C6DE26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C453CBC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1181" w:rsidRPr="00C3696F" w14:paraId="5824C4E9" w14:textId="77777777" w:rsidTr="009C3E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19F903F" w14:textId="77777777" w:rsidR="007E1181" w:rsidRPr="00C3696F" w:rsidRDefault="007E1181" w:rsidP="009C3E91">
            <w:pPr>
              <w:ind w:left="135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016D79D6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 xml:space="preserve"> 13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FE7BC04" w14:textId="77777777" w:rsidR="007E1181" w:rsidRPr="00C3696F" w:rsidRDefault="007E1181" w:rsidP="009C3E91">
            <w:pPr>
              <w:rPr>
                <w:rFonts w:ascii="Times New Roman" w:hAnsi="Times New Roman" w:cs="Times New Roman"/>
              </w:rPr>
            </w:pPr>
          </w:p>
        </w:tc>
      </w:tr>
      <w:tr w:rsidR="007E1181" w:rsidRPr="00C3696F" w14:paraId="2C36EFC6" w14:textId="77777777" w:rsidTr="009C3E91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15A313AF" w14:textId="77777777" w:rsidR="007E1181" w:rsidRPr="00C3696F" w:rsidRDefault="007E1181" w:rsidP="009C3E91">
            <w:pPr>
              <w:ind w:left="135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b/>
                <w:sz w:val="22"/>
                <w:szCs w:val="22"/>
              </w:rPr>
              <w:t>Раздел 4.</w:t>
            </w: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C3696F">
              <w:rPr>
                <w:rFonts w:ascii="Times New Roman" w:hAnsi="Times New Roman" w:cs="Times New Roman"/>
                <w:b/>
                <w:sz w:val="22"/>
                <w:szCs w:val="22"/>
              </w:rPr>
              <w:t>Литература конца XIX — начала XX века</w:t>
            </w:r>
          </w:p>
        </w:tc>
      </w:tr>
      <w:tr w:rsidR="007E1181" w:rsidRPr="00C3696F" w14:paraId="743706A9" w14:textId="77777777" w:rsidTr="009C3E9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299588B" w14:textId="77777777" w:rsidR="007E1181" w:rsidRPr="00C3696F" w:rsidRDefault="007E1181" w:rsidP="009C3E91">
            <w:pPr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FE6AFA0" w14:textId="77777777" w:rsidR="007E1181" w:rsidRPr="00C3696F" w:rsidRDefault="007E1181" w:rsidP="009C3E91">
            <w:pPr>
              <w:ind w:left="135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А. П. Чехов. Рассказы (один по выбору). Например, «Тоска», «Злоумышленник»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FEC72E1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CFFEED8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17A846D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1181" w:rsidRPr="00C3696F" w14:paraId="6E577DFF" w14:textId="77777777" w:rsidTr="009C3E9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E078304" w14:textId="77777777" w:rsidR="007E1181" w:rsidRPr="00C3696F" w:rsidRDefault="007E1181" w:rsidP="009C3E91">
            <w:pPr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13A39F3" w14:textId="77777777" w:rsidR="007E1181" w:rsidRPr="00C3696F" w:rsidRDefault="007E1181" w:rsidP="009C3E91">
            <w:pPr>
              <w:ind w:left="135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М. Горький. Ранние рассказы (одно произведение по выбору). Например, «Старуха Изергиль» (легенда о Данко), «</w:t>
            </w:r>
            <w:proofErr w:type="spellStart"/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Челкаш</w:t>
            </w:r>
            <w:proofErr w:type="spellEnd"/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1CDDEBE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1E6F318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408BD6A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1181" w:rsidRPr="00C3696F" w14:paraId="3C3D0820" w14:textId="77777777" w:rsidTr="009C3E9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D898E75" w14:textId="77777777" w:rsidR="007E1181" w:rsidRPr="00C3696F" w:rsidRDefault="007E1181" w:rsidP="009C3E91">
            <w:pPr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12AEADC" w14:textId="77777777" w:rsidR="007E1181" w:rsidRPr="00C3696F" w:rsidRDefault="007E1181" w:rsidP="009C3E91">
            <w:pPr>
              <w:ind w:left="135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Сатирические произведения отечественной и зарубежной литературы. (не менее двух</w:t>
            </w:r>
            <w:proofErr w:type="gramStart"/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).Например</w:t>
            </w:r>
            <w:proofErr w:type="gramEnd"/>
            <w:r w:rsidRPr="00C3696F">
              <w:rPr>
                <w:rFonts w:ascii="Times New Roman" w:hAnsi="Times New Roman" w:cs="Times New Roman"/>
                <w:sz w:val="22"/>
                <w:szCs w:val="22"/>
              </w:rPr>
              <w:t xml:space="preserve">, М. М. Зощенко, </w:t>
            </w:r>
            <w:proofErr w:type="spellStart"/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А.Т.Аверченко</w:t>
            </w:r>
            <w:proofErr w:type="spellEnd"/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, Н. Тэффи, О. Генри, Я. Гашека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680B0EC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2100DA7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CE870D2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1181" w:rsidRPr="00C3696F" w14:paraId="4D65CE68" w14:textId="77777777" w:rsidTr="009C3E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C6D8A52" w14:textId="77777777" w:rsidR="007E1181" w:rsidRPr="00C3696F" w:rsidRDefault="007E1181" w:rsidP="009C3E91">
            <w:pPr>
              <w:ind w:left="135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61602555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0851AE6" w14:textId="77777777" w:rsidR="007E1181" w:rsidRPr="00C3696F" w:rsidRDefault="007E1181" w:rsidP="009C3E91">
            <w:pPr>
              <w:rPr>
                <w:rFonts w:ascii="Times New Roman" w:hAnsi="Times New Roman" w:cs="Times New Roman"/>
              </w:rPr>
            </w:pPr>
          </w:p>
        </w:tc>
      </w:tr>
      <w:tr w:rsidR="007E1181" w:rsidRPr="00C3696F" w14:paraId="4FC6561A" w14:textId="77777777" w:rsidTr="009C3E91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55AC585A" w14:textId="77777777" w:rsidR="007E1181" w:rsidRPr="00C3696F" w:rsidRDefault="007E1181" w:rsidP="009C3E91">
            <w:pPr>
              <w:ind w:left="135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b/>
                <w:sz w:val="22"/>
                <w:szCs w:val="22"/>
              </w:rPr>
              <w:t>Раздел 5.</w:t>
            </w: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C3696F">
              <w:rPr>
                <w:rFonts w:ascii="Times New Roman" w:hAnsi="Times New Roman" w:cs="Times New Roman"/>
                <w:b/>
                <w:sz w:val="22"/>
                <w:szCs w:val="22"/>
              </w:rPr>
              <w:t>Литература первой половины XX века</w:t>
            </w:r>
          </w:p>
        </w:tc>
      </w:tr>
      <w:tr w:rsidR="007E1181" w:rsidRPr="00C3696F" w14:paraId="1E5CD33A" w14:textId="77777777" w:rsidTr="009C3E9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6E20262" w14:textId="77777777" w:rsidR="007E1181" w:rsidRPr="00C3696F" w:rsidRDefault="007E1181" w:rsidP="009C3E91">
            <w:pPr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7822266" w14:textId="77777777" w:rsidR="007E1181" w:rsidRPr="00C3696F" w:rsidRDefault="007E1181" w:rsidP="009C3E91">
            <w:pPr>
              <w:ind w:left="135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А. С. Грин. Повести и рассказы (одно произведение по выбору). Например, «Алые паруса», «Зелёная лампа»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66E70C1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5E883D1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415AB64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1181" w:rsidRPr="00C3696F" w14:paraId="6FFF4D5D" w14:textId="77777777" w:rsidTr="009C3E9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A201EE0" w14:textId="77777777" w:rsidR="007E1181" w:rsidRPr="00C3696F" w:rsidRDefault="007E1181" w:rsidP="009C3E91">
            <w:pPr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D4D6A2A" w14:textId="77777777" w:rsidR="007E1181" w:rsidRPr="00C3696F" w:rsidRDefault="007E1181" w:rsidP="009C3E91">
            <w:pPr>
              <w:ind w:left="135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Отечественная поэзия первой половины XX века. Стихотворения на тему мечты и реальности (два-три по выбору</w:t>
            </w:r>
            <w:proofErr w:type="gramStart"/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).Например</w:t>
            </w:r>
            <w:proofErr w:type="gramEnd"/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, стихотворения А. А. Блока, Н. С. Гумилёва, М. И. Цветаевой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DEEB196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91FA9B9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EBEFD11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1181" w:rsidRPr="00C3696F" w14:paraId="35407C3D" w14:textId="77777777" w:rsidTr="009C3E9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047E0F9" w14:textId="77777777" w:rsidR="007E1181" w:rsidRPr="00C3696F" w:rsidRDefault="007E1181" w:rsidP="009C3E91">
            <w:pPr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08E716B" w14:textId="77777777" w:rsidR="007E1181" w:rsidRPr="00C3696F" w:rsidRDefault="007E1181" w:rsidP="009C3E91">
            <w:pPr>
              <w:ind w:left="135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В. В. Маяковский. Стихотворения (одно по выбору). Например, «Необычайное приключение, бывшее с Владимиром Маяковским летом на даче», «Хорошее отношение к лошадям»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3A20239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93BEAD8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AAD4BC5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1181" w:rsidRPr="00C3696F" w14:paraId="4EEB99D7" w14:textId="77777777" w:rsidTr="009C3E9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5EB086E" w14:textId="77777777" w:rsidR="007E1181" w:rsidRPr="00C3696F" w:rsidRDefault="007E1181" w:rsidP="009C3E91">
            <w:pPr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5.4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4AF1664" w14:textId="77777777" w:rsidR="007E1181" w:rsidRPr="00C3696F" w:rsidRDefault="007E1181" w:rsidP="009C3E91">
            <w:pPr>
              <w:ind w:left="135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М.А. Шолохов. «Донские рассказы» (один по выбору</w:t>
            </w:r>
            <w:proofErr w:type="gramStart"/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).Например</w:t>
            </w:r>
            <w:proofErr w:type="gramEnd"/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, «Родинка», «Чужая кровь»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BFAB72B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C51D958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B0BCE06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1181" w:rsidRPr="00C3696F" w14:paraId="3C79C65A" w14:textId="77777777" w:rsidTr="009C3E9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F79A8E5" w14:textId="77777777" w:rsidR="007E1181" w:rsidRPr="00C3696F" w:rsidRDefault="007E1181" w:rsidP="009C3E91">
            <w:pPr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5.5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9512039" w14:textId="77777777" w:rsidR="007E1181" w:rsidRPr="00C3696F" w:rsidRDefault="007E1181" w:rsidP="009C3E91">
            <w:pPr>
              <w:ind w:left="135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А. П. Платонов. Рассказы (один по выбору). Например, «Юшка», «Неизвестный цветок»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84E0C09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530B399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866D804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1181" w:rsidRPr="00C3696F" w14:paraId="60A9D316" w14:textId="77777777" w:rsidTr="009C3E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6BB4DAD" w14:textId="77777777" w:rsidR="007E1181" w:rsidRPr="00C3696F" w:rsidRDefault="007E1181" w:rsidP="009C3E91">
            <w:pPr>
              <w:ind w:left="135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7A9FBDA9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D3BF81A" w14:textId="77777777" w:rsidR="007E1181" w:rsidRPr="00C3696F" w:rsidRDefault="007E1181" w:rsidP="009C3E91">
            <w:pPr>
              <w:rPr>
                <w:rFonts w:ascii="Times New Roman" w:hAnsi="Times New Roman" w:cs="Times New Roman"/>
              </w:rPr>
            </w:pPr>
          </w:p>
        </w:tc>
      </w:tr>
      <w:tr w:rsidR="007E1181" w:rsidRPr="00C3696F" w14:paraId="0C2F5051" w14:textId="77777777" w:rsidTr="009C3E91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6E13E46E" w14:textId="77777777" w:rsidR="007E1181" w:rsidRPr="00C3696F" w:rsidRDefault="007E1181" w:rsidP="009C3E91">
            <w:pPr>
              <w:ind w:left="135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b/>
                <w:sz w:val="22"/>
                <w:szCs w:val="22"/>
              </w:rPr>
              <w:t>Раздел 6.</w:t>
            </w: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C3696F">
              <w:rPr>
                <w:rFonts w:ascii="Times New Roman" w:hAnsi="Times New Roman" w:cs="Times New Roman"/>
                <w:b/>
                <w:sz w:val="22"/>
                <w:szCs w:val="22"/>
              </w:rPr>
              <w:t>Литература второй половины XX века—начала XXI веков</w:t>
            </w:r>
          </w:p>
        </w:tc>
      </w:tr>
      <w:tr w:rsidR="007E1181" w:rsidRPr="00C3696F" w14:paraId="29F5BF90" w14:textId="77777777" w:rsidTr="009C3E9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E28ECC0" w14:textId="77777777" w:rsidR="007E1181" w:rsidRPr="00C3696F" w:rsidRDefault="007E1181" w:rsidP="009C3E91">
            <w:pPr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30F3380" w14:textId="77777777" w:rsidR="007E1181" w:rsidRPr="00C3696F" w:rsidRDefault="007E1181" w:rsidP="009C3E91">
            <w:pPr>
              <w:ind w:left="135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В. М. Шукшин. Рассказы (один по выбору). Например, «Чудик», «Стенька Разин», «Критики»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937A6B8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703A5EE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2016112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1181" w:rsidRPr="00C3696F" w14:paraId="567F9860" w14:textId="77777777" w:rsidTr="009C3E9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3C2D0DA" w14:textId="77777777" w:rsidR="007E1181" w:rsidRPr="00C3696F" w:rsidRDefault="007E1181" w:rsidP="009C3E91">
            <w:pPr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3D3175B" w14:textId="77777777" w:rsidR="007E1181" w:rsidRPr="00C3696F" w:rsidRDefault="007E1181" w:rsidP="009C3E91">
            <w:pPr>
              <w:ind w:left="135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Стихотворения отечественных поэтов XX—XXI веков. (не менее четырёх стихотворений двух поэтов): например, стихотворения М. И. Цветаевой, Е. А. Евтушенко, Б. А. Ахмадулиной, Б.Ш. Окуджавы, Ю. Д. Левитанского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433E7F0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65588A0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A6742EF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1181" w:rsidRPr="00C3696F" w14:paraId="026773B9" w14:textId="77777777" w:rsidTr="009C3E9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80574A3" w14:textId="77777777" w:rsidR="007E1181" w:rsidRPr="00C3696F" w:rsidRDefault="007E1181" w:rsidP="009C3E91">
            <w:pPr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4588249" w14:textId="77777777" w:rsidR="007E1181" w:rsidRPr="00C3696F" w:rsidRDefault="007E1181" w:rsidP="009C3E91">
            <w:pPr>
              <w:ind w:left="135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Произведения отечественных прозаиков второй половины XX — начала XXI века. (не менее двух</w:t>
            </w:r>
            <w:proofErr w:type="gramStart"/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).Например</w:t>
            </w:r>
            <w:proofErr w:type="gramEnd"/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, произведения Ф. А. Абрамова, В. П. Астафьева, В. И. Белова, Ф. А. Искандера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28AE1BE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5030AD8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0C3CB9F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1181" w:rsidRPr="00C3696F" w14:paraId="7CD852C6" w14:textId="77777777" w:rsidTr="009C3E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5CF3555" w14:textId="77777777" w:rsidR="007E1181" w:rsidRPr="00C3696F" w:rsidRDefault="007E1181" w:rsidP="009C3E91">
            <w:pPr>
              <w:ind w:left="135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093DCF68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34A84E0" w14:textId="77777777" w:rsidR="007E1181" w:rsidRPr="00C3696F" w:rsidRDefault="007E1181" w:rsidP="009C3E91">
            <w:pPr>
              <w:rPr>
                <w:rFonts w:ascii="Times New Roman" w:hAnsi="Times New Roman" w:cs="Times New Roman"/>
              </w:rPr>
            </w:pPr>
          </w:p>
        </w:tc>
      </w:tr>
      <w:tr w:rsidR="007E1181" w:rsidRPr="00C3696F" w14:paraId="35634035" w14:textId="77777777" w:rsidTr="009C3E91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11EC6820" w14:textId="77777777" w:rsidR="007E1181" w:rsidRPr="00C3696F" w:rsidRDefault="007E1181" w:rsidP="009C3E91">
            <w:pPr>
              <w:ind w:left="135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Раздел 7.</w:t>
            </w: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C3696F">
              <w:rPr>
                <w:rFonts w:ascii="Times New Roman" w:hAnsi="Times New Roman" w:cs="Times New Roman"/>
                <w:b/>
                <w:sz w:val="22"/>
                <w:szCs w:val="22"/>
              </w:rPr>
              <w:t>Зарубежная литература</w:t>
            </w:r>
          </w:p>
        </w:tc>
      </w:tr>
      <w:tr w:rsidR="007E1181" w:rsidRPr="00C3696F" w14:paraId="79570B92" w14:textId="77777777" w:rsidTr="009C3E9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BA30E04" w14:textId="77777777" w:rsidR="007E1181" w:rsidRPr="00C3696F" w:rsidRDefault="007E1181" w:rsidP="009C3E91">
            <w:pPr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95D8458" w14:textId="77777777" w:rsidR="007E1181" w:rsidRPr="00C3696F" w:rsidRDefault="007E1181" w:rsidP="009C3E91">
            <w:pPr>
              <w:ind w:left="135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М. де Сервантес Сааведра. Роман «Хитроумный идальго Дон Кихот Ламанчский» (главы по выбору).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3AB1C75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66F6AFB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B67D4AF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1181" w:rsidRPr="00C3696F" w14:paraId="73A0B910" w14:textId="77777777" w:rsidTr="009C3E9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1B63E39E" w14:textId="77777777" w:rsidR="007E1181" w:rsidRPr="00C3696F" w:rsidRDefault="007E1181" w:rsidP="009C3E91">
            <w:pPr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21FD660" w14:textId="77777777" w:rsidR="007E1181" w:rsidRPr="00C3696F" w:rsidRDefault="007E1181" w:rsidP="009C3E91">
            <w:pPr>
              <w:ind w:left="135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 xml:space="preserve">Зарубежная новеллистика. (одно-два произведения по выбору). Например, П. </w:t>
            </w:r>
            <w:proofErr w:type="spellStart"/>
            <w:proofErr w:type="gramStart"/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Мериме.«</w:t>
            </w:r>
            <w:proofErr w:type="gramEnd"/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Маттео</w:t>
            </w:r>
            <w:proofErr w:type="spellEnd"/>
            <w:r w:rsidRPr="00C3696F">
              <w:rPr>
                <w:rFonts w:ascii="Times New Roman" w:hAnsi="Times New Roman" w:cs="Times New Roman"/>
                <w:sz w:val="22"/>
                <w:szCs w:val="22"/>
              </w:rPr>
              <w:t xml:space="preserve"> Фальконе»; О. Генри. «Дары волхвов», «Последний лист».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A7000A1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5D525F0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D1D2EFF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1181" w:rsidRPr="00C3696F" w14:paraId="67965628" w14:textId="77777777" w:rsidTr="009C3E9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7E87F23" w14:textId="77777777" w:rsidR="007E1181" w:rsidRPr="00C3696F" w:rsidRDefault="007E1181" w:rsidP="009C3E91">
            <w:pPr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D626A50" w14:textId="77777777" w:rsidR="007E1181" w:rsidRPr="00C3696F" w:rsidRDefault="007E1181" w:rsidP="009C3E91">
            <w:pPr>
              <w:ind w:left="135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А. де Сент Экзюпери. Повесть-сказка «Маленький принц»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39537A2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E842102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DF33DCB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1181" w:rsidRPr="00C3696F" w14:paraId="7590AEDD" w14:textId="77777777" w:rsidTr="009C3E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D742C54" w14:textId="77777777" w:rsidR="007E1181" w:rsidRPr="00C3696F" w:rsidRDefault="007E1181" w:rsidP="009C3E91">
            <w:pPr>
              <w:ind w:left="135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3CD5464B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CF6726D" w14:textId="77777777" w:rsidR="007E1181" w:rsidRPr="00C3696F" w:rsidRDefault="007E1181" w:rsidP="009C3E91">
            <w:pPr>
              <w:rPr>
                <w:rFonts w:ascii="Times New Roman" w:hAnsi="Times New Roman" w:cs="Times New Roman"/>
              </w:rPr>
            </w:pPr>
          </w:p>
        </w:tc>
      </w:tr>
      <w:tr w:rsidR="007E1181" w:rsidRPr="00C3696F" w14:paraId="014700F1" w14:textId="77777777" w:rsidTr="009C3E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A914A5F" w14:textId="77777777" w:rsidR="007E1181" w:rsidRPr="00C3696F" w:rsidRDefault="007E1181" w:rsidP="009C3E91">
            <w:pPr>
              <w:ind w:left="135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Развитие речи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42DF028B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07154C8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6CE3EAC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1181" w:rsidRPr="00C3696F" w14:paraId="651E9AE3" w14:textId="77777777" w:rsidTr="009C3E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BFBBBDD" w14:textId="77777777" w:rsidR="007E1181" w:rsidRPr="00C3696F" w:rsidRDefault="007E1181" w:rsidP="009C3E91">
            <w:pPr>
              <w:ind w:left="135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Внеклассное чтение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2362BFC1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E6307C3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82D839A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1181" w:rsidRPr="00C3696F" w14:paraId="1B95987D" w14:textId="77777777" w:rsidTr="009C3E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228DE8A" w14:textId="77777777" w:rsidR="007E1181" w:rsidRPr="00C3696F" w:rsidRDefault="007E1181" w:rsidP="009C3E91">
            <w:pPr>
              <w:ind w:left="135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Итоговые контрольные работы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54EE396F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21E4757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EA3C3A6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1181" w:rsidRPr="00C3696F" w14:paraId="0756F476" w14:textId="77777777" w:rsidTr="009C3E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507BD83" w14:textId="77777777" w:rsidR="007E1181" w:rsidRPr="00C3696F" w:rsidRDefault="007E1181" w:rsidP="009C3E91">
            <w:pPr>
              <w:ind w:left="135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24FE3D15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87A1716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ED47346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1181" w:rsidRPr="00C3696F" w14:paraId="6C4390D4" w14:textId="77777777" w:rsidTr="009C3E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DED16E7" w14:textId="77777777" w:rsidR="007E1181" w:rsidRPr="00C3696F" w:rsidRDefault="007E1181" w:rsidP="009C3E91">
            <w:pPr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C3696F">
              <w:rPr>
                <w:rFonts w:ascii="Times New Roman" w:hAnsi="Times New Roman" w:cs="Times New Roman"/>
                <w:sz w:val="16"/>
                <w:szCs w:val="16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7B94730E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 xml:space="preserve"> 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90EE9CF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C2C5848" w14:textId="77777777" w:rsidR="007E1181" w:rsidRPr="00C3696F" w:rsidRDefault="007E1181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C3696F">
              <w:rPr>
                <w:rFonts w:ascii="Times New Roman" w:hAnsi="Times New Roman" w:cs="Times New Roman"/>
                <w:sz w:val="22"/>
                <w:szCs w:val="22"/>
              </w:rPr>
              <w:t xml:space="preserve"> 0 </w:t>
            </w:r>
          </w:p>
        </w:tc>
      </w:tr>
    </w:tbl>
    <w:p w14:paraId="77180A93" w14:textId="77777777" w:rsidR="007E1181" w:rsidRPr="00C3696F" w:rsidRDefault="007E1181" w:rsidP="007E1181">
      <w:pPr>
        <w:rPr>
          <w:rFonts w:ascii="Times New Roman" w:hAnsi="Times New Roman" w:cs="Times New Roman"/>
          <w:sz w:val="22"/>
          <w:szCs w:val="22"/>
        </w:rPr>
      </w:pPr>
    </w:p>
    <w:p w14:paraId="705AA974" w14:textId="77777777" w:rsidR="005F79E9" w:rsidRPr="005F79E9" w:rsidRDefault="005F79E9" w:rsidP="007E118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123B150" w14:textId="77777777" w:rsidR="005F79E9" w:rsidRDefault="005F79E9" w:rsidP="005F79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15632BD" w14:textId="77777777" w:rsidR="00A52053" w:rsidRPr="005F79E9" w:rsidRDefault="005F79E9" w:rsidP="005F79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79E9">
        <w:rPr>
          <w:rFonts w:ascii="Times New Roman" w:hAnsi="Times New Roman" w:cs="Times New Roman"/>
          <w:b/>
          <w:bCs/>
          <w:sz w:val="28"/>
          <w:szCs w:val="28"/>
        </w:rPr>
        <w:t>Поурочное планирование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"/>
        <w:gridCol w:w="3827"/>
        <w:gridCol w:w="567"/>
        <w:gridCol w:w="992"/>
        <w:gridCol w:w="992"/>
        <w:gridCol w:w="2659"/>
      </w:tblGrid>
      <w:tr w:rsidR="00055D93" w:rsidRPr="00975DE4" w14:paraId="7BB52720" w14:textId="77777777" w:rsidTr="00055D93">
        <w:trPr>
          <w:trHeight w:val="144"/>
          <w:tblCellSpacing w:w="20" w:type="nil"/>
        </w:trPr>
        <w:tc>
          <w:tcPr>
            <w:tcW w:w="52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2E54CFC" w14:textId="4CFA7813" w:rsidR="00055D93" w:rsidRPr="00055D93" w:rsidRDefault="00055D93" w:rsidP="00055D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b/>
                <w:sz w:val="18"/>
                <w:szCs w:val="18"/>
              </w:rPr>
              <w:t>№ п/п</w:t>
            </w:r>
          </w:p>
          <w:p w14:paraId="41C72E99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1536F43" w14:textId="3FDD56BB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b/>
                <w:sz w:val="20"/>
                <w:szCs w:val="20"/>
              </w:rPr>
              <w:t>Тема урока</w:t>
            </w:r>
          </w:p>
          <w:p w14:paraId="48E02259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Mar>
              <w:top w:w="50" w:type="dxa"/>
              <w:left w:w="100" w:type="dxa"/>
            </w:tcMar>
            <w:textDirection w:val="btLr"/>
            <w:vAlign w:val="center"/>
          </w:tcPr>
          <w:p w14:paraId="16555061" w14:textId="77777777" w:rsidR="00055D93" w:rsidRPr="00055D93" w:rsidRDefault="00055D93" w:rsidP="00055D93">
            <w:pPr>
              <w:ind w:left="135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55D93">
              <w:rPr>
                <w:rFonts w:ascii="Times New Roman" w:hAnsi="Times New Roman" w:cs="Times New Roman"/>
                <w:b/>
                <w:sz w:val="20"/>
                <w:szCs w:val="20"/>
              </w:rPr>
              <w:t>Колич</w:t>
            </w:r>
            <w:proofErr w:type="spellEnd"/>
            <w:r w:rsidRPr="00055D93">
              <w:rPr>
                <w:rFonts w:ascii="Times New Roman" w:hAnsi="Times New Roman" w:cs="Times New Roman"/>
                <w:b/>
                <w:sz w:val="20"/>
                <w:szCs w:val="20"/>
              </w:rPr>
              <w:t>. часов</w:t>
            </w:r>
          </w:p>
          <w:p w14:paraId="2197364D" w14:textId="5846DFCF" w:rsidR="00055D93" w:rsidRPr="00055D93" w:rsidRDefault="00055D93" w:rsidP="00055D93">
            <w:pPr>
              <w:ind w:left="135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Align w:val="center"/>
          </w:tcPr>
          <w:p w14:paraId="59929556" w14:textId="32050003" w:rsidR="00055D93" w:rsidRPr="00055D93" w:rsidRDefault="00055D93" w:rsidP="00055D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265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777D862" w14:textId="51EEE83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ЭОР </w:t>
            </w:r>
          </w:p>
        </w:tc>
      </w:tr>
      <w:tr w:rsidR="00055D93" w:rsidRPr="00975DE4" w14:paraId="45638BEF" w14:textId="77777777" w:rsidTr="00055D93">
        <w:trPr>
          <w:trHeight w:val="717"/>
          <w:tblCellSpacing w:w="20" w:type="nil"/>
        </w:trPr>
        <w:tc>
          <w:tcPr>
            <w:tcW w:w="52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FAAFCAB" w14:textId="77777777" w:rsidR="00055D93" w:rsidRPr="00055D93" w:rsidRDefault="00055D93" w:rsidP="009C3E9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DAC2AAE" w14:textId="77777777" w:rsidR="00055D93" w:rsidRPr="00055D93" w:rsidRDefault="00055D93" w:rsidP="009C3E9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Mar>
              <w:top w:w="50" w:type="dxa"/>
              <w:left w:w="100" w:type="dxa"/>
            </w:tcMar>
            <w:vAlign w:val="center"/>
          </w:tcPr>
          <w:p w14:paraId="659F6751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F4B76A7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b/>
                <w:sz w:val="20"/>
                <w:szCs w:val="20"/>
              </w:rPr>
              <w:t>План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D13B18A" w14:textId="785760DA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b/>
                <w:sz w:val="20"/>
                <w:szCs w:val="20"/>
              </w:rPr>
              <w:t>Факт</w:t>
            </w:r>
          </w:p>
        </w:tc>
        <w:tc>
          <w:tcPr>
            <w:tcW w:w="265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78F0945" w14:textId="77777777" w:rsidR="00055D93" w:rsidRPr="00055D93" w:rsidRDefault="00055D93" w:rsidP="009C3E9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5D93" w:rsidRPr="00975DE4" w14:paraId="0790C8FD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16FC3102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63F0E3C1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Резервный урок. Вводный урок. Изображение человека как важнейшая идейно-нравственная проблема литературы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B5E4EA3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BFB8FCA" w14:textId="03561C29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03.09.24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CC82AA6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0618FC39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5D93" w:rsidRPr="00975DE4" w14:paraId="14BA757F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587B40D0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0B726087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Древнерусские повести. (одна повесть по выбору), например, «Поучение» Владимира Мономаха (в сокращении). Темы и проблемы произведения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DEDE346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A34D22A" w14:textId="198313A9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06.09.24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76F7804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5A5BF45D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Библиотека ЦОК </w:t>
            </w:r>
            <w:hyperlink r:id="rId6">
              <w:r w:rsidRPr="00055D93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https://m.edsoo.ru/8bc338b6</w:t>
              </w:r>
            </w:hyperlink>
          </w:p>
        </w:tc>
      </w:tr>
      <w:tr w:rsidR="00055D93" w:rsidRPr="00975DE4" w14:paraId="4E7D7875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503A3738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64652E04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А. С. Пушкин. Стихотворения (не менее четырех) «Во глубине сибирских руд…», «19 октября» («Роняет лес багряный свой убор…»), «И. И. Пущину», «На холмах Грузии лежит ночная мгла…» и др. Тематика и проблематика лирических произведений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8A34505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A9B8411" w14:textId="5495E7CD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10.09.24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B26634E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1ABC8D17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5D93" w:rsidRPr="00975DE4" w14:paraId="48EDB394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3E82F6D2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4143B9B8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А. С. Пушкин. Стихотворения «Во глубине сибирских руд…», «19 октября» («Роняет лес багряный свой убор…»), «И. И. Пущину», «На холмах Грузии лежит ночная мгла…» и др. Особенности </w:t>
            </w:r>
            <w:proofErr w:type="spellStart"/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мировоззрерия</w:t>
            </w:r>
            <w:proofErr w:type="spellEnd"/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поэта и их отражение в творчестве, средства выразительности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E38A31B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DD625CA" w14:textId="15EA8029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13.09.24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B748E33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21800FDF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5D93" w:rsidRPr="00975DE4" w14:paraId="4341C1C4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620F1F3D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792E4544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А. С. Пушкин. «Повести Белкина» («Станционный смотритель» и др.). Тематика, проблематика, особенности повествования в «Повестях Белкина»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F24474C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DD029B8" w14:textId="604372D1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17.09.24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5DD3C1B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33579D7E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Библиотека ЦОК </w:t>
            </w:r>
            <w:hyperlink r:id="rId7">
              <w:r w:rsidRPr="00055D93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https://m.edsoo.ru/8bc340ae</w:t>
              </w:r>
            </w:hyperlink>
          </w:p>
        </w:tc>
      </w:tr>
      <w:tr w:rsidR="00055D93" w:rsidRPr="00975DE4" w14:paraId="67748018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4CB3519F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164F1D4D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А. С. Пушкин. «Повести Белкина» («Станционный смотритель» и др.). Особенности конфликта и композиции повести. Система персонажей. Образ «маленького человека» в повести. Мотив "блудного сына" в повести «Станционный смотритель»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423D2F5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D6105DB" w14:textId="1698B889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20.09.24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E2A57FC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297E2595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Библиотека ЦОК </w:t>
            </w:r>
            <w:hyperlink r:id="rId8">
              <w:r w:rsidRPr="00055D93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https://m.edsoo.ru/8bc3420c</w:t>
              </w:r>
            </w:hyperlink>
          </w:p>
        </w:tc>
      </w:tr>
      <w:tr w:rsidR="00055D93" w:rsidRPr="00975DE4" w14:paraId="40F92AAC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7B63170B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23780AA4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А. С. Пушкин. Поэма «Полтава» (фрагмент). Историческая основа поэмы. Сюжет, проблематика произведения.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F3D02FA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2A82302" w14:textId="7BEC15DD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24.09.24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753FD09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2C1F1F1B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5D93" w:rsidRPr="00975DE4" w14:paraId="68DF4A26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31E6D67C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7FBF3041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А. С. Пушкин. Поэма «Полтава» (фрагмент). Сопоставление образов Петра I и Карла XII. Способы выражения авторской позиции в поэме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4AB2C51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5CFFF43" w14:textId="2B0FC509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27.09.24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7806D07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44E38E84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5D93" w:rsidRPr="00975DE4" w14:paraId="14F7E439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592C78BB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1A20917A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Развитие речи. А. С. Пушкин. Поэма «Полтава» (фрагмент). Подготовка к домашнему сочинению по поэме «</w:t>
            </w:r>
            <w:proofErr w:type="gramStart"/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Полтава»(</w:t>
            </w:r>
            <w:proofErr w:type="gramEnd"/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фрагмент)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E79AC3E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CD1A5D5" w14:textId="1706A69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01.10.24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1D3B805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524750E9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Библиотека ЦОК </w:t>
            </w:r>
            <w:hyperlink r:id="rId9">
              <w:r w:rsidRPr="00055D93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https://m.edsoo.ru/8bc33fa0</w:t>
              </w:r>
            </w:hyperlink>
          </w:p>
        </w:tc>
      </w:tr>
      <w:tr w:rsidR="00055D93" w:rsidRPr="00975DE4" w14:paraId="39B2B96E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04FB0F90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2E90CB46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М. Ю. Лермонтов. Стихотворения (не менее четырех). «Узник», «Парус», «Тучи», «Желанье» («Отворите мне темницу…»), «Когда волнуется желтеющая нива…», Ангел», «Молитва» («В минуту жизни трудную…») и др. Тема одиночества в лирике поэта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3D30C9B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297576C" w14:textId="7531AACC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04.10.24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3019E28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401D28CB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Библиотека ЦОК </w:t>
            </w:r>
            <w:hyperlink r:id="rId10">
              <w:r w:rsidRPr="00055D93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https://m.edsoo.ru/8bc34310</w:t>
              </w:r>
            </w:hyperlink>
          </w:p>
        </w:tc>
      </w:tr>
      <w:tr w:rsidR="00055D93" w:rsidRPr="00975DE4" w14:paraId="3493A066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188087F5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15EC7110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М. Ю. Лермонтов. Стихотворения. Проблема гармонии человека и природы. Средства выразительности в художественном произведении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ABA28FD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2C331E6" w14:textId="0D7239F1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08.10.24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55E230A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17731259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Библиотека ЦОК </w:t>
            </w:r>
            <w:hyperlink r:id="rId11">
              <w:r w:rsidRPr="00055D93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https://m.edsoo.ru/8bc34428</w:t>
              </w:r>
            </w:hyperlink>
          </w:p>
        </w:tc>
      </w:tr>
      <w:tr w:rsidR="00055D93" w:rsidRPr="00975DE4" w14:paraId="0571A98C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1E7D2826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4279EB08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М. Ю. Лермонтов. «Песня про царя Ивана Васильевича, молодого опричника и удалого купца Калашникова». Историческая основа произведения. Тема, идея, сюжет, композиция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A3A78B5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03599B0" w14:textId="72258054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11.10.24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355B7EC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3A7DC169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Библиотека ЦОК </w:t>
            </w:r>
            <w:hyperlink r:id="rId12">
              <w:r w:rsidRPr="00055D93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https://m.edsoo.ru/8bc3464e</w:t>
              </w:r>
            </w:hyperlink>
          </w:p>
        </w:tc>
      </w:tr>
      <w:tr w:rsidR="00055D93" w:rsidRPr="00975DE4" w14:paraId="2DF62EEB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74820F83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3C9A0283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М. Ю. Лермонтов. «Песня про царя Ивана Васильевича, молодого опричника и удалого купца Калашникова». Система образов. Художественные особенности языка произведения и фольклорная традиция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B5F210C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B83B1D0" w14:textId="23B9160C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15.10.24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6493421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5161BF56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Библиотека ЦОК </w:t>
            </w:r>
            <w:hyperlink r:id="rId13">
              <w:r w:rsidRPr="00055D93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https://m.edsoo.ru/8bc3475c</w:t>
              </w:r>
            </w:hyperlink>
          </w:p>
        </w:tc>
      </w:tr>
      <w:tr w:rsidR="00055D93" w:rsidRPr="00975DE4" w14:paraId="76ED72CA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5872BDB1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44E424B7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Развитие речи. М. Ю. Лермонтов. «Песня про царя Ивана Васильевича, молодого опричника и удалого купца Калашникова». Подготовка к домашнему сочинению по произведению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F614C28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2B385E7" w14:textId="0E8F83D5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18.10.24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C24D3FF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3BE5B8C0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Библиотека ЦОК </w:t>
            </w:r>
            <w:hyperlink r:id="rId14">
              <w:r w:rsidRPr="00055D93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https://m.edsoo.ru/8bc34860</w:t>
              </w:r>
            </w:hyperlink>
          </w:p>
        </w:tc>
      </w:tr>
      <w:tr w:rsidR="00055D93" w:rsidRPr="00975DE4" w14:paraId="2C6BACBE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0E59B5CF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22A07495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Н. В. Гоголь. Повесть «Тарас Бульба». Историческая и фольклорная основа повести. Тематика и проблематика произведения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0A53C51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E07AE24" w14:textId="32C14212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22.10.24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7B07631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77B3164E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Библиотека ЦОК </w:t>
            </w:r>
            <w:hyperlink r:id="rId15">
              <w:r w:rsidRPr="00055D93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https://m.edsoo.ru/8bc34d60</w:t>
              </w:r>
            </w:hyperlink>
          </w:p>
        </w:tc>
      </w:tr>
      <w:tr w:rsidR="00055D93" w:rsidRPr="00975DE4" w14:paraId="0A3E9EE1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39CEB8FC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4A9B6BB8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Н. В. Гоголь. Повесть «Тарас Бульба». Сюжет и композиция повести. Роль пейзажных зарисовок в повествовании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7805952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1EF72B6" w14:textId="3B106F2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25.10.24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A107460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644D72EB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Библиотека ЦОК </w:t>
            </w:r>
            <w:hyperlink r:id="rId16">
              <w:r w:rsidRPr="00055D93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https://m.edsoo.ru/8bc34e6e</w:t>
              </w:r>
            </w:hyperlink>
          </w:p>
        </w:tc>
      </w:tr>
      <w:tr w:rsidR="00055D93" w:rsidRPr="00975DE4" w14:paraId="4B3B7A3B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1F61DABB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08110C3B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Н. В. Гоголь. Повесть «Тарас Бульба». Система персонажей. Сопоставление Остапа и Андрия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10EF42D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5BA136E" w14:textId="0084F101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05.11.24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E881576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55AC3A0A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5D93" w:rsidRPr="00975DE4" w14:paraId="3C8A672F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43CD1927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18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2E4AC057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Резервный урок. Н. В. Гоголь. Повесть «Тарас Бульба». Образ Тараса Бульбы в повести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4C194EA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17A772E" w14:textId="071E71EF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08.11.24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23ACC98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44C7B57D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5D93" w:rsidRPr="00975DE4" w14:paraId="2C5C096D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24A549B2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74090069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Резервный урок. Н. В. Гоголь. Повесть «Тарас Бульба». Авторская позиция и способы ее выражения в повести. Художественное мастерство Н. В. Гоголя в изображении героев и природы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861B8AE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7F69A7D" w14:textId="360584A4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12.11.24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A919EDA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4F87EB55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5D93" w:rsidRPr="00975DE4" w14:paraId="4F6CA425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61E26380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45101B96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Развитие речи. Развернутый ответ на проблемный вопрос по повести Н. В. Гоголя «Тарас Бульба»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5FF2D86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98233F6" w14:textId="0CBE4A01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15.11.24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3104CBF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735CEFE9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5D93" w:rsidRPr="00975DE4" w14:paraId="07F10696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15E20BDE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1BEDF0C2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И. С. Тургенев. Цикл «Записки охотника» в историческом контексте. Рассказ «Бирюк». Образы повествователя и героев произведения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23A034B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69D0C4B" w14:textId="7B29CFFE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19.11.24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1ED6DFD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6CA16D75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Библиотека ЦОК </w:t>
            </w:r>
            <w:hyperlink r:id="rId17">
              <w:r w:rsidRPr="00055D93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https://m.edsoo.ru/8bc350a8</w:t>
              </w:r>
            </w:hyperlink>
          </w:p>
        </w:tc>
      </w:tr>
      <w:tr w:rsidR="00055D93" w:rsidRPr="00975DE4" w14:paraId="1889063F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44965D51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5786C870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И. С. Тургенев. Рассказ «Хорь и Калиныч». Сопоставление героев. Авторская позиция в рассказе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8C44C9F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DBC6B18" w14:textId="0E1D35FE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22.11.24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06550CF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59D9EDEA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5D93" w:rsidRPr="00975DE4" w14:paraId="34D312D2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5BC1695D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25F403C2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И. С. Тургенев. Стихотворения в </w:t>
            </w:r>
            <w:proofErr w:type="gramStart"/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прозе например</w:t>
            </w:r>
            <w:proofErr w:type="gramEnd"/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, «Русский язык», «Воробей» и др. Особенности жанра, тематика и проблематика произведений, средства выразительности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D40DD54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C77ADAA" w14:textId="11AD0859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26.11.24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64E3DE7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32A9BD61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Библиотека ЦОК </w:t>
            </w:r>
            <w:hyperlink r:id="rId18">
              <w:r w:rsidRPr="00055D93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https://m.edsoo.ru/8bc352ba</w:t>
              </w:r>
            </w:hyperlink>
          </w:p>
        </w:tc>
      </w:tr>
      <w:tr w:rsidR="00055D93" w:rsidRPr="00975DE4" w14:paraId="717D2233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2085E14D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4B2106BC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Л. Н. Толстой. Рассказ «После бала»: тематика, проблематика произведения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D0C4A3D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B88EE3C" w14:textId="3626053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29.11.24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F285919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49EF0419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Библиотека ЦОК </w:t>
            </w:r>
            <w:hyperlink r:id="rId19">
              <w:r w:rsidRPr="00055D93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https://m.edsoo.ru/8bc3542c</w:t>
              </w:r>
            </w:hyperlink>
          </w:p>
        </w:tc>
      </w:tr>
      <w:tr w:rsidR="00055D93" w:rsidRPr="00975DE4" w14:paraId="585F83BE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6895E6AD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59BF6745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Л. Н. Толстой. Рассказ «После бала»: сюжет и композиция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EE9958A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21A8FF3" w14:textId="6BA2E260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03.12.24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0111553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3A6BE5E6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Библиотека ЦОК </w:t>
            </w:r>
            <w:hyperlink r:id="rId20">
              <w:r w:rsidRPr="00055D93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https://m.edsoo.ru/8bc35544</w:t>
              </w:r>
            </w:hyperlink>
          </w:p>
        </w:tc>
      </w:tr>
      <w:tr w:rsidR="00055D93" w:rsidRPr="00975DE4" w14:paraId="399D334F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634DEC09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3F64F135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Л. Н. Толстой. Рассказ «После бала»: система образов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E86533A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2338ACD" w14:textId="62D35D15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06.12.24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E608CD3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490756E4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Библиотека ЦОК </w:t>
            </w:r>
            <w:hyperlink r:id="rId21">
              <w:r w:rsidRPr="00055D93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https://m.edsoo.ru/8bc3565c</w:t>
              </w:r>
            </w:hyperlink>
          </w:p>
        </w:tc>
      </w:tr>
      <w:tr w:rsidR="00055D93" w:rsidRPr="00975DE4" w14:paraId="3BA8417A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5EC6264E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72B8588C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Н. А. Некрасов. Стихотворение «Размышления у парадного подъезда» Идейно-</w:t>
            </w:r>
            <w:proofErr w:type="spellStart"/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художествннное</w:t>
            </w:r>
            <w:proofErr w:type="spellEnd"/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своеобразие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529E760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39E12BC" w14:textId="61A6D128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10.12.24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2418D5C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57D9052C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Библиотека ЦОК </w:t>
            </w:r>
            <w:hyperlink r:id="rId22">
              <w:r w:rsidRPr="00055D93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https://m.edsoo.ru/8bc35774</w:t>
              </w:r>
            </w:hyperlink>
          </w:p>
        </w:tc>
      </w:tr>
      <w:tr w:rsidR="00055D93" w:rsidRPr="00975DE4" w14:paraId="18C29D1A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40E4ACA7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1FC05983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Н. А. Некрасов. Стихотворение «Железная дорога». Идейно-художественное своеобразие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136BE13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C269D52" w14:textId="57B2E643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13.12.24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06E1208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69B67C12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Библиотека ЦОК </w:t>
            </w:r>
            <w:hyperlink r:id="rId23">
              <w:r w:rsidRPr="00055D93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https://m.edsoo.ru/8bc35878</w:t>
              </w:r>
            </w:hyperlink>
          </w:p>
        </w:tc>
      </w:tr>
      <w:tr w:rsidR="00055D93" w:rsidRPr="00975DE4" w14:paraId="21482A85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7D11AAC2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29D0DD26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Поэзия второй половины XIX века. Ф. И. Тютчев. «Есть в осени первоначальной…», «Весенние воды</w:t>
            </w:r>
            <w:proofErr w:type="gramStart"/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» .</w:t>
            </w:r>
            <w:proofErr w:type="gramEnd"/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А. А. Фет. «Ещё майская ночь», «Это утро, радость эта...»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CC0BA45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8B6BD24" w14:textId="0538866A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17.12.24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582B9EA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73230372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Библиотека ЦОК </w:t>
            </w:r>
            <w:hyperlink r:id="rId24">
              <w:r w:rsidRPr="00055D93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https://m.edsoo.ru/8bc35990</w:t>
              </w:r>
            </w:hyperlink>
          </w:p>
        </w:tc>
      </w:tr>
      <w:tr w:rsidR="00055D93" w:rsidRPr="00975DE4" w14:paraId="3CFE6EAD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6893FEC4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10A185DD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М. Е. Салтыков-Щедрин. Идейно-художественное своеобразие сказок писателя. «Повесть о том, как один мужик двух генералов прокормил», «Дикий помещик» «Премудрый пискарь»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F992EE7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2A90F8F" w14:textId="64893D76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20.12.24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AC6D144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78570241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Библиотека ЦОК </w:t>
            </w:r>
            <w:hyperlink r:id="rId25">
              <w:r w:rsidRPr="00055D93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https://m.edsoo.ru/8bc35c06</w:t>
              </w:r>
            </w:hyperlink>
          </w:p>
        </w:tc>
      </w:tr>
      <w:tr w:rsidR="00055D93" w:rsidRPr="00975DE4" w14:paraId="78E5D815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07E8AE74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0479562F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М. Е. Салтыков-Щедрин. «Повесть о том, как один мужик двух генералов прокормил», «Дикий помещик» «Премудрый пискарь</w:t>
            </w:r>
            <w:proofErr w:type="gramStart"/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» :</w:t>
            </w:r>
            <w:proofErr w:type="gramEnd"/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тематика, проблематика, сюжет. Особенности сатиры М. Е. Салтыкова-Щедрина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DEC0BD6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38EE484" w14:textId="0007D779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24.12.24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BE15247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4E1E3BB8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Библиотека ЦОК </w:t>
            </w:r>
            <w:hyperlink r:id="rId26">
              <w:r w:rsidRPr="00055D93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https://m.edsoo.ru/8bc35e2c</w:t>
              </w:r>
            </w:hyperlink>
          </w:p>
        </w:tc>
      </w:tr>
      <w:tr w:rsidR="00055D93" w:rsidRPr="00975DE4" w14:paraId="7E38B727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249FA075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1ADB61AD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Произведения отечественных и зарубежных писателей на историческую тему. Идейно-</w:t>
            </w:r>
            <w:proofErr w:type="spellStart"/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художственное</w:t>
            </w:r>
            <w:proofErr w:type="spellEnd"/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своеобразие произведений А. К. Толстого о русской старине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D3EF406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32483A4" w14:textId="47E1FD3F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27.12.24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ADAEEFD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4C0F3388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Библиотека ЦОК </w:t>
            </w:r>
            <w:hyperlink r:id="rId27">
              <w:r w:rsidRPr="00055D93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https://m.edsoo.ru/8bc35a94</w:t>
              </w:r>
            </w:hyperlink>
          </w:p>
        </w:tc>
      </w:tr>
      <w:tr w:rsidR="00055D93" w:rsidRPr="00975DE4" w14:paraId="1AC61AC5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60D74FB2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3F195BAC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Историческая основа произведений Р. Сабатини, романтика морских </w:t>
            </w:r>
            <w:r w:rsidRPr="00055D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приключений в эпоху географических открытий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ADEA090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9C28E4D" w14:textId="43BD2DE2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10.01.25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7D9FF95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212EC847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5D93" w:rsidRPr="00975DE4" w14:paraId="7439A00B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3CFDBC47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6D2CB8EC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Резервный урок. История Америки в произведениях Ф. Купера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7BF1A5C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9633987" w14:textId="4B960FF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14.01.25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EA2BE6B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246FE890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5D93" w:rsidRPr="00975DE4" w14:paraId="4DB82632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61BDCDFD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499456D3" w14:textId="0AB48EAB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Итоговая контрольная работа. Литература и история: изображение исторических событий в произведениях XIX века (тес</w:t>
            </w:r>
            <w:r w:rsidR="00657A6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т</w:t>
            </w:r>
            <w:r w:rsidRPr="00055D93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AD3B66A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709F194" w14:textId="38656685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17.01.25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38571EA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516FEBDC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5D93" w:rsidRPr="00975DE4" w14:paraId="55F61C3E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2C9E2CC0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4B277A65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А. П. Чехов. Рассказы (один по выбору). Например, «Тоска», «Злоумышленник». Тематика, проблематика произведений. Художественное мастерство писателя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48F5AD2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A9BF3DE" w14:textId="251AC5AC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21.01.25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BE773B9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594F6582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Библиотека ЦОК </w:t>
            </w:r>
            <w:hyperlink r:id="rId28">
              <w:r w:rsidRPr="00055D93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https://m.edsoo.ru/8bc35f3a</w:t>
              </w:r>
            </w:hyperlink>
          </w:p>
        </w:tc>
      </w:tr>
      <w:tr w:rsidR="00055D93" w:rsidRPr="00975DE4" w14:paraId="5E9DDD0A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5DA66591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53934CDB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М. Горький. Ранние рассказы (одно произведение по выбору). Например, «Старуха Изергиль» (легенда о Данко), «</w:t>
            </w:r>
            <w:proofErr w:type="spellStart"/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Челкаш</w:t>
            </w:r>
            <w:proofErr w:type="spellEnd"/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» и др. Идейно-</w:t>
            </w:r>
            <w:proofErr w:type="spellStart"/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художственное</w:t>
            </w:r>
            <w:proofErr w:type="spellEnd"/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своеобразие ранних рассказов писателя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4F85DF3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7391ECC" w14:textId="0F1E2AA8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24.01.25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55F6B0D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789A9D9F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Библиотека ЦОК </w:t>
            </w:r>
            <w:hyperlink r:id="rId29">
              <w:r w:rsidRPr="00055D93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https://m.edsoo.ru/8bc36520</w:t>
              </w:r>
            </w:hyperlink>
          </w:p>
        </w:tc>
      </w:tr>
      <w:tr w:rsidR="00055D93" w:rsidRPr="00975DE4" w14:paraId="29A33398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6935A145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4978CFB3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М. Горький. Сюжет, система персонажей одного из ранних рассказов писателя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AC4D4A1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C1DECB8" w14:textId="13573A56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28.01.25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30F2C95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482E0C85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Библиотека ЦОК </w:t>
            </w:r>
            <w:hyperlink r:id="rId30">
              <w:r w:rsidRPr="00055D93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https://m.edsoo.ru/8bc36656</w:t>
              </w:r>
            </w:hyperlink>
          </w:p>
        </w:tc>
      </w:tr>
      <w:tr w:rsidR="00055D93" w:rsidRPr="00975DE4" w14:paraId="774E142D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74FF098F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771EADC1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Объекты сатиры в произведениях писателей конца XIX — начала XX века. (не менее двух). Например, М. М. Зощенко, А. Т. Аверченко, Н. Тэффи, О. Генри, Я. Гашека. Понятие сатиры.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EFCBA39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081194F" w14:textId="1465BDC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31.01.25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3B4EE9A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6F324A02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Библиотека ЦОК </w:t>
            </w:r>
            <w:hyperlink r:id="rId31">
              <w:r w:rsidRPr="00055D93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https://m.edsoo.ru/8bc36f52</w:t>
              </w:r>
            </w:hyperlink>
          </w:p>
        </w:tc>
      </w:tr>
      <w:tr w:rsidR="00055D93" w:rsidRPr="00975DE4" w14:paraId="6A891698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09690075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1C433098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Тематика, проблематика сатирических произведений, средства выразительности в них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8ABF183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75D1491" w14:textId="1E2E282D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04.02.25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8EAE0AF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55BA6387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Библиотека ЦОК </w:t>
            </w:r>
            <w:hyperlink r:id="rId32">
              <w:r w:rsidRPr="00055D93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https://m.edsoo.ru/8bc3706a</w:t>
              </w:r>
            </w:hyperlink>
          </w:p>
        </w:tc>
      </w:tr>
      <w:tr w:rsidR="00055D93" w:rsidRPr="00975DE4" w14:paraId="729A7CF2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2834BC48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0A27E1B0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речи. Сочинение-рассуждение "Нужны ли сатирические </w:t>
            </w:r>
            <w:proofErr w:type="spellStart"/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прозведения</w:t>
            </w:r>
            <w:proofErr w:type="spellEnd"/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?" (по изученным сатирическим произведениям отечественной и зарубежной литературы)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709D403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F173DFA" w14:textId="6BC8189E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07.02.25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9B14CDB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71DE2767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5D93" w:rsidRPr="00975DE4" w14:paraId="641172F6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2BB84AB9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581769F5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А. С. Грин. Особенности мировоззрения писателя. Повести и рассказы (одно произведение по выбору). Например, «Алые паруса», «Зелёная лампа»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548B22D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0E8177B" w14:textId="7665502B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11.02.25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2D986D4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6E162EE1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Библиотека ЦОК </w:t>
            </w:r>
            <w:hyperlink r:id="rId33">
              <w:r w:rsidRPr="00055D93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https://m.edsoo.ru/8bc3678c</w:t>
              </w:r>
            </w:hyperlink>
          </w:p>
        </w:tc>
      </w:tr>
      <w:tr w:rsidR="00055D93" w:rsidRPr="00975DE4" w14:paraId="3BDD0299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0C7436A4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6160DAF0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А. С. Грин. Идейно-художественное своеобразие произведений. Система образов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BBC0D37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853E3A0" w14:textId="27C17BAE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14.02.25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5505981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16865E51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Библиотека ЦОК </w:t>
            </w:r>
            <w:hyperlink r:id="rId34">
              <w:r w:rsidRPr="00055D93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https://m.edsoo.ru/8bc368ae</w:t>
              </w:r>
            </w:hyperlink>
          </w:p>
        </w:tc>
      </w:tr>
      <w:tr w:rsidR="00055D93" w:rsidRPr="00975DE4" w14:paraId="30438B83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28B971C3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6D4E18EF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Отечественная поэзия первой половины XX века. Стихотворения на тему мечты и реальности (два-три по выбору). Например, стихотворения А. А. Блока, Н. С. Гумилёва, М. И. Цветаевой и др. Художественное </w:t>
            </w:r>
            <w:proofErr w:type="spellStart"/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своебразие</w:t>
            </w:r>
            <w:proofErr w:type="spellEnd"/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произведений, средства выразительности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81F7385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99FA856" w14:textId="44B29801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18.02.25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D0997C1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140F768C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Библиотека ЦОК </w:t>
            </w:r>
            <w:hyperlink r:id="rId35">
              <w:r w:rsidRPr="00055D93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https://m.edsoo.ru/8bc3626e</w:t>
              </w:r>
            </w:hyperlink>
          </w:p>
        </w:tc>
      </w:tr>
      <w:tr w:rsidR="00055D93" w:rsidRPr="00975DE4" w14:paraId="5F1CCC4E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2A4BF257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3E9CAD9A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В. В. Маяковский. Стихотворения. (одно по выбору). Например, «Необычайное приключение, бывшее с Владимиром Маяковским летом на даче», «Хорошее отношение к лошадям» и </w:t>
            </w:r>
            <w:proofErr w:type="spellStart"/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др.Тематика</w:t>
            </w:r>
            <w:proofErr w:type="spellEnd"/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, проблематика, композиция стихотворения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BCB70D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1C739DA" w14:textId="127E3762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21.02.25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30328A7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6B3B5AF1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Библиотека ЦОК </w:t>
            </w:r>
            <w:hyperlink r:id="rId36">
              <w:r w:rsidRPr="00055D93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https://m.edsoo.ru/8bc369ee</w:t>
              </w:r>
            </w:hyperlink>
          </w:p>
        </w:tc>
      </w:tr>
      <w:tr w:rsidR="00055D93" w:rsidRPr="00975DE4" w14:paraId="532D74EE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6ED6B6CE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3E30014F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В. В. Маяковский. Стихотворения. (одно по выбору). Например, «Необычайное приключение, бывшее с Владимиром Маяковским летом на </w:t>
            </w:r>
            <w:r w:rsidRPr="00055D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даче», «Хорошее отношение к лошадям» и др. Система образов стихотворения. Лирический герой. Средства выразительности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2AF12EF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1762F7F" w14:textId="0F1F55FD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25.02.25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E08D85A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4460DDE5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Библиотека ЦОК </w:t>
            </w:r>
            <w:hyperlink r:id="rId37">
              <w:r w:rsidRPr="00055D93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https://m.edsoo.ru/8bc36b60</w:t>
              </w:r>
            </w:hyperlink>
          </w:p>
        </w:tc>
      </w:tr>
      <w:tr w:rsidR="00055D93" w:rsidRPr="00975DE4" w14:paraId="04354525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11EBA708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187385D9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М.А. Шолохов. «Донские рассказы» (один по выбору). Например, «Родинка», «Чужая кровь» и др. Тематика, проблематика, сюжет, система персонажей, гуманистический пафос произведения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2E28231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6A959A8" w14:textId="403284E8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28.02.25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9E1634B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26AADEE2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5D93" w:rsidRPr="00975DE4" w14:paraId="2E89ABA1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0AAA4308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40DA524A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А. П. Платонов. Рассказы (один по выбору). Например, «Юшка», «Неизвестный цветок» и др. Идейно-художественное своеобразие произведения. Особенности языка произведений А. П. Платонова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293A632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55B8050" w14:textId="6D218262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04.03.25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2566716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27BD91A8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5D93" w:rsidRPr="00975DE4" w14:paraId="162257EA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728A11E8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35DDE9FE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В. М. Шукшин. Рассказы (один по выбору). Например, «Чудик», «Стенька Разин», «Критики» и др. Тематика, проблематика, сюжет произведения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D6680BB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065360B" w14:textId="3993DC18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07.03.25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5D6E8A3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60A7883C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5D93" w:rsidRPr="00975DE4" w14:paraId="28BF4D9B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3E9377FC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3A6EDF6E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В. М. Шукшин. Рассказы (один по выбору). Например, «Чудик», «Стенька Разин», «Критики» и др. Характеры героев, система образов произведения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A7E537B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B556B53" w14:textId="786F4D2C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11.03.25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7034098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62D1E15B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Библиотека ЦОК </w:t>
            </w:r>
            <w:hyperlink r:id="rId38">
              <w:r w:rsidRPr="00055D93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https://m.edsoo.ru/8bc37bdc</w:t>
              </w:r>
            </w:hyperlink>
          </w:p>
        </w:tc>
      </w:tr>
      <w:tr w:rsidR="00055D93" w:rsidRPr="00975DE4" w14:paraId="0C2B4825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4E10FC37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7CA899B3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Резервный урок. В. М. Шукшин. Рассказы (один по выбору). Например, «Чудик», «Стенька Разин», «Критики». Авторская позиция в произведении. Художественное мастерство автора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B1D726B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3BB5F97" w14:textId="60F0839F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14.03.25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64F1347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42A34217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5D93" w:rsidRPr="00975DE4" w14:paraId="51EB98A8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737B7A78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63165549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Стихотворения отечественных поэтов XX—XXI веков (не менее четырёх стихотворений двух поэтов): например, стихотворения М. И. Цветаевой, Е. А. Евтушенко, Б. А. Ахмадулиной, Б.Ш. Окуджавы, Ю. Д. Левитанского и </w:t>
            </w:r>
            <w:proofErr w:type="spellStart"/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др.Тематика</w:t>
            </w:r>
            <w:proofErr w:type="spellEnd"/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, проблематика стихотворений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AD2CFEC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47F7AFC" w14:textId="05F667AC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18.03.25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99DDEE8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587D1716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Библиотека ЦОК </w:t>
            </w:r>
            <w:hyperlink r:id="rId39">
              <w:r w:rsidRPr="00055D93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https://m.edsoo.ru/8bc373f8</w:t>
              </w:r>
            </w:hyperlink>
          </w:p>
        </w:tc>
      </w:tr>
      <w:tr w:rsidR="00055D93" w:rsidRPr="00975DE4" w14:paraId="03FC476E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564C53ED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493C7E58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Стихотворения отечественных поэтов XX—XXI веков. Лирический герой стихотворений. Средства выразительности в художественных произведениях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0C7C83E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B59B6EE" w14:textId="58F3DD1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21.03.25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BCBC272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12EF5E2B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Библиотека ЦОК </w:t>
            </w:r>
            <w:hyperlink r:id="rId40">
              <w:r w:rsidRPr="00055D93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https://m.edsoo.ru/8bc375a6</w:t>
              </w:r>
            </w:hyperlink>
          </w:p>
        </w:tc>
      </w:tr>
      <w:tr w:rsidR="00055D93" w:rsidRPr="00975DE4" w14:paraId="0E17EEF1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004CF618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2389B3DD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Развитие речи. Интерпретация стихотворения отечественных поэтов XX—XXI веков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4C5E127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65B8269" w14:textId="1E75B09F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01.04.25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FA6F00D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225410DF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5D93" w:rsidRPr="00975DE4" w14:paraId="6A5D5E32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4736424E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079A915E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Произведения отечественных прозаиков второй половины XX — начала XXI века. (не менее двух). Например, произведения Ф. А. Абрамова, В. П. Астафьева, В. И. Белова, Ф. А. Искандера и др. Обзор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FC76D42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0B759F7" w14:textId="24058181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04.04.25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5031C2B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635C6361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Библиотека ЦОК </w:t>
            </w:r>
            <w:hyperlink r:id="rId41">
              <w:r w:rsidRPr="00055D93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https://m.edsoo.ru/8bc3798e</w:t>
              </w:r>
            </w:hyperlink>
          </w:p>
        </w:tc>
      </w:tr>
      <w:tr w:rsidR="00055D93" w:rsidRPr="00975DE4" w14:paraId="40C2E3D1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1AF39BD4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0EADCA91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Произведения отечественных прозаиков второй половины XX — начала XXI века. Тематика, проблематика, сюжет, система образов одного из рассказов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C40D925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ED72A53" w14:textId="0245FF1E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08.04.25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F7F6960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15FA5CB2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5D93" w:rsidRPr="00975DE4" w14:paraId="44437C0F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0FAAA9E3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21441E97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Произведения отечественных прозаиков второй половины XX — начала XXI века. Идейно-художественное своеобразие одного из рассказов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D565861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4894CB2" w14:textId="5258DFCA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11.04.25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24FF8C5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71076891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Библиотека ЦОК </w:t>
            </w:r>
            <w:hyperlink r:id="rId42">
              <w:r w:rsidRPr="00055D93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https://m.edsoo.ru/8bc37a9c</w:t>
              </w:r>
            </w:hyperlink>
          </w:p>
        </w:tc>
      </w:tr>
      <w:tr w:rsidR="00055D93" w:rsidRPr="00975DE4" w14:paraId="210C8F9A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6BFB2F2D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58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1E4DC87C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Внеклассное чтение по произведениям отечественных прозаиков второй половины XX — начала XXI века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9110FB2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E93E08E" w14:textId="368E2393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15.04.25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A1A6699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41DEF292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5D93" w:rsidRPr="00975DE4" w14:paraId="319B03F1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79EDC223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313DA596" w14:textId="16F6E98D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bookmarkStart w:id="25" w:name="_Hlk176816019"/>
            <w:r w:rsidRPr="00055D93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Итоговая контрольная работа. Литература второй половины XX – начала XXI вв. (</w:t>
            </w:r>
            <w:bookmarkEnd w:id="25"/>
            <w:r w:rsidR="00D1754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система творческих заданий0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506427C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C316476" w14:textId="05F78B0F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18.04.25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DE805C5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193216A2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5D93" w:rsidRPr="00975DE4" w14:paraId="2B52FF29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22F30C25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6125A7E1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М. де Сервантес Сааведра. Роман «Хитроумный идальго Дон Кихот Ламанчский» (главы). Жанр, тематика, проблематика, сюжет романа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CA644AB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1A53D79" w14:textId="049E6AF6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22.04.25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B340D6C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66F3A021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Библиотека ЦОК </w:t>
            </w:r>
            <w:hyperlink r:id="rId43">
              <w:r w:rsidRPr="00055D93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https://m.edsoo.ru/8bc3851e</w:t>
              </w:r>
            </w:hyperlink>
          </w:p>
        </w:tc>
      </w:tr>
      <w:tr w:rsidR="00055D93" w:rsidRPr="00975DE4" w14:paraId="02503809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2A139453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4C2DF21E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М. де Сервантес Сааведра. Роман «Хитроумный идальго Дон Кихот </w:t>
            </w:r>
            <w:proofErr w:type="gramStart"/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Ламанчский»(</w:t>
            </w:r>
            <w:proofErr w:type="gramEnd"/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главы). Система образов. Дон Кихот как один из «вечных» образов в мировой литературе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9AE4B0F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E822FFA" w14:textId="4C7A0ECC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25.04.25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3776621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4695F7CC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Библиотека ЦОК</w:t>
            </w:r>
            <w:hyperlink r:id="rId44">
              <w:r w:rsidRPr="00055D93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https://m.edsoo.ru/8bc38672</w:t>
              </w:r>
            </w:hyperlink>
          </w:p>
        </w:tc>
      </w:tr>
      <w:tr w:rsidR="00055D93" w:rsidRPr="00975DE4" w14:paraId="546D78DE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5A826C76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5887D7BD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Зарубежная новеллистика. Жанр новеллы в литературе, его особенности. П. Мериме. Идейно-художественное своеобразие новеллы «Маттео Фальконе»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E6C5B94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E022883" w14:textId="01968121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29.04.25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3D90B39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7890572E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Библиотека ЦОК</w:t>
            </w:r>
            <w:hyperlink r:id="rId45">
              <w:r w:rsidRPr="00055D93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https://m.edsoo.ru/8bc38a64</w:t>
              </w:r>
            </w:hyperlink>
          </w:p>
        </w:tc>
      </w:tr>
      <w:tr w:rsidR="00055D93" w:rsidRPr="00975DE4" w14:paraId="6F04732F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06C2D1EA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7AFBBBBF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Зарубежная новеллистика. О. Генри. «Дары волхвов», «Последний лист» (одно из произведений по выбору). Жанр, тема, идея, проблематика, сюжет новеллы. Система персонажей. Роль художественной детали в произведении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65E8201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2AE1E55" w14:textId="05E47A60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06.05.25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CCE5EAC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5412C460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5D93" w:rsidRPr="00975DE4" w14:paraId="740172C9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18C3C9E3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2A24CE07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А. де Сент Экзюпери. Повесть-сказка «Маленький принц». Жанр, тематика, проблематика, сюжет произведения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1009DBC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FB0222A" w14:textId="29376EDF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13.05.25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31BA289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66375695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Библиотека ЦОК </w:t>
            </w:r>
            <w:hyperlink r:id="rId46">
              <w:r w:rsidRPr="00055D93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https://m.edsoo.ru/8bc3808c</w:t>
              </w:r>
            </w:hyperlink>
          </w:p>
        </w:tc>
      </w:tr>
      <w:tr w:rsidR="00055D93" w:rsidRPr="00975DE4" w14:paraId="02072B5D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769D6EFE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10B80EB9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А. де Сент Экзюпери. Повесть-сказка «Маленький принц». Система образов. Образ Маленького принца. Взаимоотношения главного героя с другими персонажами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01979D8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C641481" w14:textId="4EA5369D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16.05.25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6738C2E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29D596CE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Библиотека ЦОК </w:t>
            </w:r>
            <w:hyperlink r:id="rId47">
              <w:r w:rsidRPr="00055D93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https://m.edsoo.ru/8bc3819a</w:t>
              </w:r>
            </w:hyperlink>
          </w:p>
        </w:tc>
      </w:tr>
      <w:tr w:rsidR="00055D93" w:rsidRPr="00975DE4" w14:paraId="768A537D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6817500C" w14:textId="77777777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6166BE37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А. де Сент Экзюпери. Повесть-сказка «Маленький принц». Образ рассказчика. Нравственные уроки «Маленького принца»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D9C3D5D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DEAFC84" w14:textId="332CF82B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20.05.25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AE624BA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5A1BC611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Библиотека ЦОК </w:t>
            </w:r>
            <w:hyperlink r:id="rId48">
              <w:r w:rsidRPr="00055D93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https://m.edsoo.ru/8bc382bc</w:t>
              </w:r>
            </w:hyperlink>
          </w:p>
        </w:tc>
      </w:tr>
      <w:tr w:rsidR="00055D93" w:rsidRPr="00975DE4" w14:paraId="35D92D52" w14:textId="77777777" w:rsidTr="00055D93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33DB7283" w14:textId="7F4800CC" w:rsidR="00055D93" w:rsidRPr="00055D93" w:rsidRDefault="00055D93" w:rsidP="00055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14:paraId="04C4D03A" w14:textId="5BC9C89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Резервный урок. Итоговый урок. Внеклассное чтение. Зарубежная новеллистика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Результаты и планы на следующий год. Список рекомендуемой литературы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D75033C" w14:textId="05E4FE0F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D09D72F" w14:textId="5F396495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5D93">
              <w:rPr>
                <w:rFonts w:ascii="Times New Roman" w:hAnsi="Times New Roman" w:cs="Times New Roman"/>
                <w:sz w:val="18"/>
                <w:szCs w:val="18"/>
              </w:rPr>
              <w:t>23.05.25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D90FD5D" w14:textId="77777777" w:rsidR="00055D93" w:rsidRPr="00055D93" w:rsidRDefault="00055D93" w:rsidP="00055D93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14:paraId="1E54CA14" w14:textId="77777777" w:rsidR="00055D93" w:rsidRPr="00055D93" w:rsidRDefault="00055D93" w:rsidP="00055D93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2D84" w:rsidRPr="00975DE4" w14:paraId="3CB96A37" w14:textId="77777777" w:rsidTr="00055D93">
        <w:trPr>
          <w:gridAfter w:val="1"/>
          <w:wAfter w:w="2659" w:type="dxa"/>
          <w:trHeight w:val="144"/>
          <w:tblCellSpacing w:w="20" w:type="nil"/>
        </w:trPr>
        <w:tc>
          <w:tcPr>
            <w:tcW w:w="4353" w:type="dxa"/>
            <w:gridSpan w:val="2"/>
            <w:tcMar>
              <w:top w:w="50" w:type="dxa"/>
              <w:left w:w="100" w:type="dxa"/>
            </w:tcMar>
            <w:vAlign w:val="center"/>
          </w:tcPr>
          <w:p w14:paraId="67AC6446" w14:textId="77777777" w:rsidR="004C2D84" w:rsidRPr="00055D93" w:rsidRDefault="004C2D84" w:rsidP="009C3E91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>Общее количество часов по программе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B8FC831" w14:textId="77777777" w:rsidR="004C2D84" w:rsidRPr="00055D93" w:rsidRDefault="004C2D84" w:rsidP="009C3E91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68 </w:t>
            </w:r>
          </w:p>
        </w:tc>
        <w:tc>
          <w:tcPr>
            <w:tcW w:w="1984" w:type="dxa"/>
            <w:gridSpan w:val="2"/>
            <w:tcMar>
              <w:top w:w="50" w:type="dxa"/>
              <w:left w:w="100" w:type="dxa"/>
            </w:tcMar>
            <w:vAlign w:val="center"/>
          </w:tcPr>
          <w:p w14:paraId="35FFD5D2" w14:textId="77777777" w:rsidR="004C2D84" w:rsidRPr="00055D93" w:rsidRDefault="004C2D84" w:rsidP="009C3E91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2BAA0D9" w14:textId="77777777" w:rsidR="004C2D84" w:rsidRPr="00055D93" w:rsidRDefault="004C2D84" w:rsidP="009C3E91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D9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</w:tr>
    </w:tbl>
    <w:p w14:paraId="302CA177" w14:textId="77777777" w:rsidR="005F79E9" w:rsidRDefault="005F79E9" w:rsidP="004C2D84">
      <w:pPr>
        <w:rPr>
          <w:rStyle w:val="23"/>
          <w:rFonts w:eastAsiaTheme="majorEastAsia"/>
          <w:sz w:val="28"/>
          <w:szCs w:val="28"/>
        </w:rPr>
      </w:pPr>
    </w:p>
    <w:p w14:paraId="3B3B11C5" w14:textId="77777777" w:rsidR="00A85601" w:rsidRDefault="00A85601" w:rsidP="001C2FE3">
      <w:pPr>
        <w:rPr>
          <w:rStyle w:val="23"/>
          <w:rFonts w:eastAsiaTheme="majorEastAsia"/>
        </w:rPr>
      </w:pPr>
    </w:p>
    <w:p w14:paraId="64258D9A" w14:textId="77777777" w:rsidR="001C2FE3" w:rsidRDefault="0077709F" w:rsidP="001C2FE3">
      <w:pPr>
        <w:rPr>
          <w:rStyle w:val="23"/>
          <w:rFonts w:eastAsiaTheme="majorEastAsia"/>
          <w:sz w:val="28"/>
          <w:szCs w:val="28"/>
        </w:rPr>
      </w:pPr>
      <w:r>
        <w:rPr>
          <w:rStyle w:val="23"/>
          <w:rFonts w:eastAsiaTheme="majorEastAsia"/>
          <w:sz w:val="28"/>
          <w:szCs w:val="28"/>
        </w:rPr>
        <w:t xml:space="preserve">                                              </w:t>
      </w:r>
      <w:r w:rsidR="001C2FE3" w:rsidRPr="001C2FE3">
        <w:rPr>
          <w:rStyle w:val="23"/>
          <w:rFonts w:eastAsiaTheme="majorEastAsia"/>
          <w:sz w:val="28"/>
          <w:szCs w:val="28"/>
        </w:rPr>
        <w:t>Лист внесения изменений</w:t>
      </w:r>
    </w:p>
    <w:p w14:paraId="0FB64163" w14:textId="77777777" w:rsidR="001C2FE3" w:rsidRDefault="001C2FE3" w:rsidP="001C2FE3">
      <w:pPr>
        <w:rPr>
          <w:rStyle w:val="23"/>
          <w:rFonts w:eastAsiaTheme="majorEastAsia"/>
          <w:sz w:val="28"/>
          <w:szCs w:val="28"/>
        </w:rPr>
      </w:pP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1320"/>
        <w:gridCol w:w="1674"/>
        <w:gridCol w:w="3101"/>
        <w:gridCol w:w="2658"/>
      </w:tblGrid>
      <w:tr w:rsidR="001C2FE3" w:rsidRPr="000723B1" w14:paraId="229A0299" w14:textId="77777777" w:rsidTr="008300C4">
        <w:tc>
          <w:tcPr>
            <w:tcW w:w="817" w:type="dxa"/>
            <w:vAlign w:val="center"/>
          </w:tcPr>
          <w:p w14:paraId="5DF730C7" w14:textId="77777777" w:rsidR="001C2FE3" w:rsidRPr="000723B1" w:rsidRDefault="001C2FE3" w:rsidP="008300C4">
            <w:pPr>
              <w:rPr>
                <w:rFonts w:ascii="Times New Roman" w:hAnsi="Times New Roman"/>
                <w:b/>
              </w:rPr>
            </w:pPr>
            <w:r w:rsidRPr="000723B1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1320" w:type="dxa"/>
            <w:vAlign w:val="center"/>
          </w:tcPr>
          <w:p w14:paraId="6F173CE0" w14:textId="77777777" w:rsidR="001C2FE3" w:rsidRPr="000723B1" w:rsidRDefault="001C2FE3" w:rsidP="008300C4">
            <w:pPr>
              <w:rPr>
                <w:rFonts w:ascii="Times New Roman" w:hAnsi="Times New Roman"/>
                <w:b/>
              </w:rPr>
            </w:pPr>
            <w:r w:rsidRPr="000723B1">
              <w:rPr>
                <w:rFonts w:ascii="Times New Roman" w:hAnsi="Times New Roman"/>
                <w:b/>
              </w:rPr>
              <w:t>Дата проведения по плану</w:t>
            </w:r>
          </w:p>
        </w:tc>
        <w:tc>
          <w:tcPr>
            <w:tcW w:w="1674" w:type="dxa"/>
            <w:vAlign w:val="center"/>
          </w:tcPr>
          <w:p w14:paraId="69873D81" w14:textId="77777777" w:rsidR="001C2FE3" w:rsidRPr="000723B1" w:rsidRDefault="001C2FE3" w:rsidP="008300C4">
            <w:pPr>
              <w:rPr>
                <w:rFonts w:ascii="Times New Roman" w:hAnsi="Times New Roman"/>
                <w:b/>
              </w:rPr>
            </w:pPr>
            <w:r w:rsidRPr="000723B1">
              <w:rPr>
                <w:rFonts w:ascii="Times New Roman" w:hAnsi="Times New Roman"/>
                <w:b/>
              </w:rPr>
              <w:t>Дата проведения в связи с изменениями</w:t>
            </w:r>
          </w:p>
        </w:tc>
        <w:tc>
          <w:tcPr>
            <w:tcW w:w="3101" w:type="dxa"/>
            <w:vAlign w:val="center"/>
          </w:tcPr>
          <w:p w14:paraId="044F7FDE" w14:textId="77777777" w:rsidR="001C2FE3" w:rsidRPr="000723B1" w:rsidRDefault="001C2FE3" w:rsidP="008300C4">
            <w:pPr>
              <w:ind w:firstLine="17"/>
              <w:jc w:val="center"/>
              <w:rPr>
                <w:rFonts w:ascii="Times New Roman" w:hAnsi="Times New Roman"/>
                <w:b/>
              </w:rPr>
            </w:pPr>
            <w:r w:rsidRPr="000723B1">
              <w:rPr>
                <w:rFonts w:ascii="Times New Roman" w:hAnsi="Times New Roman"/>
                <w:b/>
              </w:rPr>
              <w:t>Тема</w:t>
            </w:r>
          </w:p>
        </w:tc>
        <w:tc>
          <w:tcPr>
            <w:tcW w:w="2658" w:type="dxa"/>
            <w:vAlign w:val="center"/>
          </w:tcPr>
          <w:p w14:paraId="78E920BE" w14:textId="77777777" w:rsidR="001C2FE3" w:rsidRPr="000723B1" w:rsidRDefault="001C2FE3" w:rsidP="008300C4">
            <w:pPr>
              <w:rPr>
                <w:rFonts w:ascii="Times New Roman" w:hAnsi="Times New Roman"/>
                <w:b/>
              </w:rPr>
            </w:pPr>
            <w:r w:rsidRPr="000723B1">
              <w:rPr>
                <w:rFonts w:ascii="Times New Roman" w:hAnsi="Times New Roman"/>
                <w:b/>
              </w:rPr>
              <w:t xml:space="preserve">Основание для внесения изменений </w:t>
            </w:r>
            <w:r w:rsidRPr="000723B1">
              <w:rPr>
                <w:rFonts w:ascii="Times New Roman" w:hAnsi="Times New Roman"/>
              </w:rPr>
              <w:t>(причина, номер и дата приказа)</w:t>
            </w:r>
          </w:p>
        </w:tc>
      </w:tr>
      <w:tr w:rsidR="001C2FE3" w:rsidRPr="000723B1" w14:paraId="7080BA52" w14:textId="77777777" w:rsidTr="008300C4">
        <w:tc>
          <w:tcPr>
            <w:tcW w:w="817" w:type="dxa"/>
          </w:tcPr>
          <w:p w14:paraId="09627EE1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  <w:tc>
          <w:tcPr>
            <w:tcW w:w="1320" w:type="dxa"/>
          </w:tcPr>
          <w:p w14:paraId="22AA224E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  <w:p w14:paraId="73F2D663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  <w:tc>
          <w:tcPr>
            <w:tcW w:w="1674" w:type="dxa"/>
          </w:tcPr>
          <w:p w14:paraId="46177BD1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  <w:tc>
          <w:tcPr>
            <w:tcW w:w="3101" w:type="dxa"/>
          </w:tcPr>
          <w:p w14:paraId="0DF5D17A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  <w:tc>
          <w:tcPr>
            <w:tcW w:w="2658" w:type="dxa"/>
          </w:tcPr>
          <w:p w14:paraId="2A71F2EA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</w:tr>
      <w:tr w:rsidR="001C2FE3" w:rsidRPr="000723B1" w14:paraId="38037B6E" w14:textId="77777777" w:rsidTr="008300C4">
        <w:tc>
          <w:tcPr>
            <w:tcW w:w="817" w:type="dxa"/>
          </w:tcPr>
          <w:p w14:paraId="1578C84A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  <w:tc>
          <w:tcPr>
            <w:tcW w:w="1320" w:type="dxa"/>
          </w:tcPr>
          <w:p w14:paraId="55A872F5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  <w:p w14:paraId="3A4F040F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  <w:tc>
          <w:tcPr>
            <w:tcW w:w="1674" w:type="dxa"/>
          </w:tcPr>
          <w:p w14:paraId="045B923D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  <w:tc>
          <w:tcPr>
            <w:tcW w:w="3101" w:type="dxa"/>
          </w:tcPr>
          <w:p w14:paraId="4805D905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  <w:tc>
          <w:tcPr>
            <w:tcW w:w="2658" w:type="dxa"/>
          </w:tcPr>
          <w:p w14:paraId="23636AC3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</w:tr>
      <w:tr w:rsidR="001C2FE3" w:rsidRPr="000723B1" w14:paraId="727A6E97" w14:textId="77777777" w:rsidTr="008300C4">
        <w:tc>
          <w:tcPr>
            <w:tcW w:w="817" w:type="dxa"/>
          </w:tcPr>
          <w:p w14:paraId="78A2F476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  <w:tc>
          <w:tcPr>
            <w:tcW w:w="1320" w:type="dxa"/>
          </w:tcPr>
          <w:p w14:paraId="1E895A57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  <w:p w14:paraId="165B7EAB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  <w:tc>
          <w:tcPr>
            <w:tcW w:w="1674" w:type="dxa"/>
          </w:tcPr>
          <w:p w14:paraId="4F172F66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  <w:tc>
          <w:tcPr>
            <w:tcW w:w="3101" w:type="dxa"/>
          </w:tcPr>
          <w:p w14:paraId="47824E9F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  <w:tc>
          <w:tcPr>
            <w:tcW w:w="2658" w:type="dxa"/>
          </w:tcPr>
          <w:p w14:paraId="6D0EF92F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</w:tr>
      <w:tr w:rsidR="001C2FE3" w:rsidRPr="000723B1" w14:paraId="1F1A3571" w14:textId="77777777" w:rsidTr="008300C4">
        <w:tc>
          <w:tcPr>
            <w:tcW w:w="817" w:type="dxa"/>
          </w:tcPr>
          <w:p w14:paraId="5DF1940F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  <w:tc>
          <w:tcPr>
            <w:tcW w:w="1320" w:type="dxa"/>
          </w:tcPr>
          <w:p w14:paraId="17C9F15F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  <w:p w14:paraId="393D8EE5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  <w:tc>
          <w:tcPr>
            <w:tcW w:w="1674" w:type="dxa"/>
          </w:tcPr>
          <w:p w14:paraId="099FC8AD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  <w:tc>
          <w:tcPr>
            <w:tcW w:w="3101" w:type="dxa"/>
          </w:tcPr>
          <w:p w14:paraId="51E25463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  <w:tc>
          <w:tcPr>
            <w:tcW w:w="2658" w:type="dxa"/>
          </w:tcPr>
          <w:p w14:paraId="72CC3500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</w:tr>
    </w:tbl>
    <w:p w14:paraId="4B80EE04" w14:textId="77777777" w:rsidR="001C2FE3" w:rsidRPr="001C2FE3" w:rsidRDefault="001C2FE3" w:rsidP="001C2FE3">
      <w:pPr>
        <w:rPr>
          <w:rFonts w:ascii="Times New Roman" w:hAnsi="Times New Roman" w:cs="Times New Roman"/>
          <w:sz w:val="28"/>
          <w:szCs w:val="28"/>
        </w:rPr>
      </w:pPr>
    </w:p>
    <w:sectPr w:rsidR="001C2FE3" w:rsidRPr="001C2FE3" w:rsidSect="00567B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D1207"/>
    <w:multiLevelType w:val="multilevel"/>
    <w:tmpl w:val="A0CAE2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1FE2D63"/>
    <w:multiLevelType w:val="multilevel"/>
    <w:tmpl w:val="B6B001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4E7D36"/>
    <w:multiLevelType w:val="multilevel"/>
    <w:tmpl w:val="BBD2E7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89A1CBF"/>
    <w:multiLevelType w:val="multilevel"/>
    <w:tmpl w:val="056A27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DEC3D98"/>
    <w:multiLevelType w:val="multilevel"/>
    <w:tmpl w:val="59CAF9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0D454A1"/>
    <w:multiLevelType w:val="multilevel"/>
    <w:tmpl w:val="EFECDA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3264714"/>
    <w:multiLevelType w:val="multilevel"/>
    <w:tmpl w:val="22E4F4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4873069"/>
    <w:multiLevelType w:val="multilevel"/>
    <w:tmpl w:val="DCA414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66B4CC4"/>
    <w:multiLevelType w:val="multilevel"/>
    <w:tmpl w:val="726E81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91605BB"/>
    <w:multiLevelType w:val="multilevel"/>
    <w:tmpl w:val="283857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9947411"/>
    <w:multiLevelType w:val="multilevel"/>
    <w:tmpl w:val="152CBB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47A2641"/>
    <w:multiLevelType w:val="multilevel"/>
    <w:tmpl w:val="8F66A0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5932E61"/>
    <w:multiLevelType w:val="multilevel"/>
    <w:tmpl w:val="FD8A44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767473B"/>
    <w:multiLevelType w:val="multilevel"/>
    <w:tmpl w:val="F0C424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7E8314B"/>
    <w:multiLevelType w:val="multilevel"/>
    <w:tmpl w:val="B44406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BCA3019"/>
    <w:multiLevelType w:val="multilevel"/>
    <w:tmpl w:val="FA4A87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DB65D0A"/>
    <w:multiLevelType w:val="multilevel"/>
    <w:tmpl w:val="14A091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3503DC9"/>
    <w:multiLevelType w:val="multilevel"/>
    <w:tmpl w:val="1AE2B1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36329C9"/>
    <w:multiLevelType w:val="multilevel"/>
    <w:tmpl w:val="9C54E8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42B1B73"/>
    <w:multiLevelType w:val="multilevel"/>
    <w:tmpl w:val="96361D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45145E2"/>
    <w:multiLevelType w:val="multilevel"/>
    <w:tmpl w:val="8A7E75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5A23436"/>
    <w:multiLevelType w:val="multilevel"/>
    <w:tmpl w:val="4EB61D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B420086"/>
    <w:multiLevelType w:val="multilevel"/>
    <w:tmpl w:val="6B4A6F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BD76959"/>
    <w:multiLevelType w:val="multilevel"/>
    <w:tmpl w:val="845AD5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3BB1B59"/>
    <w:multiLevelType w:val="multilevel"/>
    <w:tmpl w:val="D0CA4E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CF80DB9"/>
    <w:multiLevelType w:val="multilevel"/>
    <w:tmpl w:val="554A80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0D07EE0"/>
    <w:multiLevelType w:val="multilevel"/>
    <w:tmpl w:val="454CD9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17E18AB"/>
    <w:multiLevelType w:val="multilevel"/>
    <w:tmpl w:val="252207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1B309D0"/>
    <w:multiLevelType w:val="multilevel"/>
    <w:tmpl w:val="2496F4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29A1B4A"/>
    <w:multiLevelType w:val="multilevel"/>
    <w:tmpl w:val="15000A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410427A"/>
    <w:multiLevelType w:val="multilevel"/>
    <w:tmpl w:val="0428E8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8563272"/>
    <w:multiLevelType w:val="multilevel"/>
    <w:tmpl w:val="FC4441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5D2E7A5A"/>
    <w:multiLevelType w:val="multilevel"/>
    <w:tmpl w:val="5C5EF3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3C554D8"/>
    <w:multiLevelType w:val="multilevel"/>
    <w:tmpl w:val="4A76F3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56E7C50"/>
    <w:multiLevelType w:val="multilevel"/>
    <w:tmpl w:val="C1BE4A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7585863"/>
    <w:multiLevelType w:val="multilevel"/>
    <w:tmpl w:val="15D854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7B5676B"/>
    <w:multiLevelType w:val="multilevel"/>
    <w:tmpl w:val="7292C2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9EA1273"/>
    <w:multiLevelType w:val="multilevel"/>
    <w:tmpl w:val="09881C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6C181A12"/>
    <w:multiLevelType w:val="multilevel"/>
    <w:tmpl w:val="964451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6E59277C"/>
    <w:multiLevelType w:val="multilevel"/>
    <w:tmpl w:val="FE9658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6E656707"/>
    <w:multiLevelType w:val="multilevel"/>
    <w:tmpl w:val="8B7CB1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6E701C5E"/>
    <w:multiLevelType w:val="multilevel"/>
    <w:tmpl w:val="02F241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6ECB43F9"/>
    <w:multiLevelType w:val="multilevel"/>
    <w:tmpl w:val="E6C6FA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714C39BF"/>
    <w:multiLevelType w:val="multilevel"/>
    <w:tmpl w:val="3E20CE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738F17BD"/>
    <w:multiLevelType w:val="multilevel"/>
    <w:tmpl w:val="D690F4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75D70576"/>
    <w:multiLevelType w:val="multilevel"/>
    <w:tmpl w:val="6A5CB4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614170526">
    <w:abstractNumId w:val="14"/>
  </w:num>
  <w:num w:numId="2" w16cid:durableId="623536845">
    <w:abstractNumId w:val="32"/>
  </w:num>
  <w:num w:numId="3" w16cid:durableId="1364752005">
    <w:abstractNumId w:val="25"/>
  </w:num>
  <w:num w:numId="4" w16cid:durableId="705298561">
    <w:abstractNumId w:val="38"/>
  </w:num>
  <w:num w:numId="5" w16cid:durableId="660617960">
    <w:abstractNumId w:val="34"/>
  </w:num>
  <w:num w:numId="6" w16cid:durableId="642582182">
    <w:abstractNumId w:val="27"/>
  </w:num>
  <w:num w:numId="7" w16cid:durableId="1657685050">
    <w:abstractNumId w:val="33"/>
  </w:num>
  <w:num w:numId="8" w16cid:durableId="419256903">
    <w:abstractNumId w:val="0"/>
  </w:num>
  <w:num w:numId="9" w16cid:durableId="1831172979">
    <w:abstractNumId w:val="28"/>
  </w:num>
  <w:num w:numId="10" w16cid:durableId="501042139">
    <w:abstractNumId w:val="44"/>
  </w:num>
  <w:num w:numId="11" w16cid:durableId="2030596745">
    <w:abstractNumId w:val="19"/>
  </w:num>
  <w:num w:numId="12" w16cid:durableId="742140103">
    <w:abstractNumId w:val="45"/>
  </w:num>
  <w:num w:numId="13" w16cid:durableId="1908999699">
    <w:abstractNumId w:val="1"/>
  </w:num>
  <w:num w:numId="14" w16cid:durableId="787312718">
    <w:abstractNumId w:val="40"/>
  </w:num>
  <w:num w:numId="15" w16cid:durableId="413867165">
    <w:abstractNumId w:val="31"/>
  </w:num>
  <w:num w:numId="16" w16cid:durableId="1228876700">
    <w:abstractNumId w:val="12"/>
  </w:num>
  <w:num w:numId="17" w16cid:durableId="1476871760">
    <w:abstractNumId w:val="11"/>
  </w:num>
  <w:num w:numId="18" w16cid:durableId="560756080">
    <w:abstractNumId w:val="3"/>
  </w:num>
  <w:num w:numId="19" w16cid:durableId="940260624">
    <w:abstractNumId w:val="26"/>
  </w:num>
  <w:num w:numId="20" w16cid:durableId="1515218442">
    <w:abstractNumId w:val="21"/>
  </w:num>
  <w:num w:numId="21" w16cid:durableId="1274553031">
    <w:abstractNumId w:val="43"/>
  </w:num>
  <w:num w:numId="22" w16cid:durableId="933904905">
    <w:abstractNumId w:val="16"/>
  </w:num>
  <w:num w:numId="23" w16cid:durableId="1350524271">
    <w:abstractNumId w:val="5"/>
  </w:num>
  <w:num w:numId="24" w16cid:durableId="667906026">
    <w:abstractNumId w:val="9"/>
  </w:num>
  <w:num w:numId="25" w16cid:durableId="1187868807">
    <w:abstractNumId w:val="39"/>
  </w:num>
  <w:num w:numId="26" w16cid:durableId="1625382338">
    <w:abstractNumId w:val="22"/>
  </w:num>
  <w:num w:numId="27" w16cid:durableId="910777341">
    <w:abstractNumId w:val="7"/>
  </w:num>
  <w:num w:numId="28" w16cid:durableId="947661304">
    <w:abstractNumId w:val="18"/>
  </w:num>
  <w:num w:numId="29" w16cid:durableId="1138647299">
    <w:abstractNumId w:val="20"/>
  </w:num>
  <w:num w:numId="30" w16cid:durableId="65305230">
    <w:abstractNumId w:val="42"/>
  </w:num>
  <w:num w:numId="31" w16cid:durableId="289633277">
    <w:abstractNumId w:val="24"/>
  </w:num>
  <w:num w:numId="32" w16cid:durableId="409811681">
    <w:abstractNumId w:val="8"/>
  </w:num>
  <w:num w:numId="33" w16cid:durableId="441457709">
    <w:abstractNumId w:val="15"/>
  </w:num>
  <w:num w:numId="34" w16cid:durableId="1923906723">
    <w:abstractNumId w:val="17"/>
  </w:num>
  <w:num w:numId="35" w16cid:durableId="681589264">
    <w:abstractNumId w:val="23"/>
  </w:num>
  <w:num w:numId="36" w16cid:durableId="876695598">
    <w:abstractNumId w:val="13"/>
  </w:num>
  <w:num w:numId="37" w16cid:durableId="220871477">
    <w:abstractNumId w:val="35"/>
  </w:num>
  <w:num w:numId="38" w16cid:durableId="383991089">
    <w:abstractNumId w:val="4"/>
  </w:num>
  <w:num w:numId="39" w16cid:durableId="1935816036">
    <w:abstractNumId w:val="10"/>
  </w:num>
  <w:num w:numId="40" w16cid:durableId="1125544784">
    <w:abstractNumId w:val="6"/>
  </w:num>
  <w:num w:numId="41" w16cid:durableId="367878719">
    <w:abstractNumId w:val="2"/>
  </w:num>
  <w:num w:numId="42" w16cid:durableId="1503930773">
    <w:abstractNumId w:val="29"/>
  </w:num>
  <w:num w:numId="43" w16cid:durableId="1333609321">
    <w:abstractNumId w:val="30"/>
  </w:num>
  <w:num w:numId="44" w16cid:durableId="1416050040">
    <w:abstractNumId w:val="41"/>
  </w:num>
  <w:num w:numId="45" w16cid:durableId="792795515">
    <w:abstractNumId w:val="36"/>
  </w:num>
  <w:num w:numId="46" w16cid:durableId="1259215825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7B0D"/>
    <w:rsid w:val="00055D93"/>
    <w:rsid w:val="000C5757"/>
    <w:rsid w:val="00107B0D"/>
    <w:rsid w:val="001C2FE3"/>
    <w:rsid w:val="00200BB4"/>
    <w:rsid w:val="0027595D"/>
    <w:rsid w:val="00440C0F"/>
    <w:rsid w:val="00451991"/>
    <w:rsid w:val="004C2D84"/>
    <w:rsid w:val="00540FB4"/>
    <w:rsid w:val="00567B2A"/>
    <w:rsid w:val="005F79E9"/>
    <w:rsid w:val="00657A68"/>
    <w:rsid w:val="0077709F"/>
    <w:rsid w:val="007E1181"/>
    <w:rsid w:val="008300C4"/>
    <w:rsid w:val="00831C35"/>
    <w:rsid w:val="00833D3A"/>
    <w:rsid w:val="00902163"/>
    <w:rsid w:val="00993603"/>
    <w:rsid w:val="009E457C"/>
    <w:rsid w:val="00A22CC5"/>
    <w:rsid w:val="00A52053"/>
    <w:rsid w:val="00A85601"/>
    <w:rsid w:val="00AF441B"/>
    <w:rsid w:val="00B46C78"/>
    <w:rsid w:val="00BF168E"/>
    <w:rsid w:val="00CD71E6"/>
    <w:rsid w:val="00CE47B8"/>
    <w:rsid w:val="00CF0E6D"/>
    <w:rsid w:val="00D17545"/>
    <w:rsid w:val="00DB10DC"/>
    <w:rsid w:val="00DB1576"/>
    <w:rsid w:val="00DC6412"/>
    <w:rsid w:val="00DE73EF"/>
    <w:rsid w:val="00E615F1"/>
    <w:rsid w:val="00E61DAF"/>
    <w:rsid w:val="00E7625D"/>
    <w:rsid w:val="00ED1BCD"/>
    <w:rsid w:val="00F30E7D"/>
    <w:rsid w:val="00F47BA2"/>
    <w:rsid w:val="00F660FE"/>
    <w:rsid w:val="00FC1B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401A0"/>
  <w15:docId w15:val="{9177F869-DDBC-4AAD-BF66-7B02B8390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DB10DC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kern w:val="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A52053"/>
    <w:pPr>
      <w:keepNext/>
      <w:keepLines/>
      <w:widowControl/>
      <w:spacing w:before="480"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 w:eastAsia="en-US" w:bidi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A52053"/>
    <w:pPr>
      <w:keepNext/>
      <w:keepLines/>
      <w:widowControl/>
      <w:spacing w:before="200" w:after="20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 w:eastAsia="en-US" w:bidi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A52053"/>
    <w:pPr>
      <w:keepNext/>
      <w:keepLines/>
      <w:widowControl/>
      <w:spacing w:before="200" w:after="200" w:line="276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2"/>
      <w:szCs w:val="22"/>
      <w:lang w:val="en-US" w:eastAsia="en-US" w:bidi="ar-SA"/>
    </w:rPr>
  </w:style>
  <w:style w:type="paragraph" w:styleId="4">
    <w:name w:val="heading 4"/>
    <w:basedOn w:val="a"/>
    <w:next w:val="a"/>
    <w:link w:val="40"/>
    <w:uiPriority w:val="9"/>
    <w:unhideWhenUsed/>
    <w:qFormat/>
    <w:rsid w:val="00A52053"/>
    <w:pPr>
      <w:keepNext/>
      <w:keepLines/>
      <w:widowControl/>
      <w:spacing w:before="200" w:after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  <w:lang w:val="en-US"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Основной текст (2)_"/>
    <w:basedOn w:val="a0"/>
    <w:link w:val="22"/>
    <w:rsid w:val="00DB10D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1">
    <w:name w:val="Заголовок №1_"/>
    <w:basedOn w:val="a0"/>
    <w:link w:val="12"/>
    <w:rsid w:val="00DB10DC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B10DC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color w:val="auto"/>
      <w:kern w:val="2"/>
      <w:sz w:val="22"/>
      <w:szCs w:val="22"/>
      <w:lang w:eastAsia="en-US" w:bidi="ar-SA"/>
    </w:rPr>
  </w:style>
  <w:style w:type="paragraph" w:customStyle="1" w:styleId="12">
    <w:name w:val="Заголовок №1"/>
    <w:basedOn w:val="a"/>
    <w:link w:val="11"/>
    <w:rsid w:val="00DB10DC"/>
    <w:pPr>
      <w:shd w:val="clear" w:color="auto" w:fill="FFFFFF"/>
      <w:spacing w:before="300" w:line="274" w:lineRule="exact"/>
      <w:outlineLvl w:val="0"/>
    </w:pPr>
    <w:rPr>
      <w:rFonts w:ascii="Times New Roman" w:eastAsia="Times New Roman" w:hAnsi="Times New Roman" w:cs="Times New Roman"/>
      <w:b/>
      <w:bCs/>
      <w:color w:val="auto"/>
      <w:kern w:val="2"/>
      <w:sz w:val="22"/>
      <w:szCs w:val="22"/>
      <w:lang w:eastAsia="en-US" w:bidi="ar-SA"/>
    </w:rPr>
  </w:style>
  <w:style w:type="table" w:styleId="a3">
    <w:name w:val="Table Grid"/>
    <w:basedOn w:val="a1"/>
    <w:uiPriority w:val="59"/>
    <w:rsid w:val="00DB10DC"/>
    <w:pPr>
      <w:widowControl w:val="0"/>
      <w:spacing w:after="0" w:line="240" w:lineRule="auto"/>
    </w:pPr>
    <w:rPr>
      <w:rFonts w:ascii="Arial Unicode MS" w:eastAsia="Arial Unicode MS" w:hAnsi="Arial Unicode MS" w:cs="Arial Unicode MS"/>
      <w:kern w:val="0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DB10DC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A52053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A52053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A52053"/>
    <w:rPr>
      <w:rFonts w:asciiTheme="majorHAnsi" w:eastAsiaTheme="majorEastAsia" w:hAnsiTheme="majorHAnsi" w:cstheme="majorBidi"/>
      <w:b/>
      <w:bCs/>
      <w:color w:val="4472C4" w:themeColor="accent1"/>
      <w:kern w:val="0"/>
      <w:lang w:val="en-US"/>
    </w:rPr>
  </w:style>
  <w:style w:type="character" w:customStyle="1" w:styleId="40">
    <w:name w:val="Заголовок 4 Знак"/>
    <w:basedOn w:val="a0"/>
    <w:link w:val="4"/>
    <w:uiPriority w:val="9"/>
    <w:rsid w:val="00A52053"/>
    <w:rPr>
      <w:rFonts w:asciiTheme="majorHAnsi" w:eastAsiaTheme="majorEastAsia" w:hAnsiTheme="majorHAnsi" w:cstheme="majorBidi"/>
      <w:b/>
      <w:bCs/>
      <w:i/>
      <w:iCs/>
      <w:color w:val="4472C4" w:themeColor="accent1"/>
      <w:kern w:val="0"/>
      <w:lang w:val="en-US"/>
    </w:rPr>
  </w:style>
  <w:style w:type="numbering" w:customStyle="1" w:styleId="13">
    <w:name w:val="Нет списка1"/>
    <w:next w:val="a2"/>
    <w:uiPriority w:val="99"/>
    <w:semiHidden/>
    <w:unhideWhenUsed/>
    <w:rsid w:val="00A52053"/>
  </w:style>
  <w:style w:type="paragraph" w:styleId="a5">
    <w:name w:val="header"/>
    <w:basedOn w:val="a"/>
    <w:link w:val="a6"/>
    <w:uiPriority w:val="99"/>
    <w:unhideWhenUsed/>
    <w:rsid w:val="00A52053"/>
    <w:pPr>
      <w:widowControl/>
      <w:tabs>
        <w:tab w:val="center" w:pos="4680"/>
        <w:tab w:val="right" w:pos="9360"/>
      </w:tabs>
      <w:spacing w:after="200" w:line="276" w:lineRule="auto"/>
    </w:pPr>
    <w:rPr>
      <w:rFonts w:asciiTheme="minorHAnsi" w:eastAsiaTheme="minorHAnsi" w:hAnsiTheme="minorHAnsi" w:cstheme="minorBidi"/>
      <w:color w:val="auto"/>
      <w:sz w:val="22"/>
      <w:szCs w:val="22"/>
      <w:lang w:val="en-US" w:eastAsia="en-US" w:bidi="ar-SA"/>
    </w:rPr>
  </w:style>
  <w:style w:type="character" w:customStyle="1" w:styleId="a6">
    <w:name w:val="Верхний колонтитул Знак"/>
    <w:basedOn w:val="a0"/>
    <w:link w:val="a5"/>
    <w:uiPriority w:val="99"/>
    <w:rsid w:val="00A52053"/>
    <w:rPr>
      <w:kern w:val="0"/>
      <w:lang w:val="en-US"/>
    </w:rPr>
  </w:style>
  <w:style w:type="paragraph" w:styleId="a7">
    <w:name w:val="Normal Indent"/>
    <w:basedOn w:val="a"/>
    <w:uiPriority w:val="99"/>
    <w:unhideWhenUsed/>
    <w:rsid w:val="00A52053"/>
    <w:pPr>
      <w:widowControl/>
      <w:spacing w:after="200" w:line="276" w:lineRule="auto"/>
      <w:ind w:left="720"/>
    </w:pPr>
    <w:rPr>
      <w:rFonts w:asciiTheme="minorHAnsi" w:eastAsiaTheme="minorHAnsi" w:hAnsiTheme="minorHAnsi" w:cstheme="minorBidi"/>
      <w:color w:val="auto"/>
      <w:sz w:val="22"/>
      <w:szCs w:val="22"/>
      <w:lang w:val="en-US" w:eastAsia="en-US" w:bidi="ar-SA"/>
    </w:rPr>
  </w:style>
  <w:style w:type="paragraph" w:styleId="a8">
    <w:name w:val="Subtitle"/>
    <w:basedOn w:val="a"/>
    <w:next w:val="a"/>
    <w:link w:val="a9"/>
    <w:uiPriority w:val="11"/>
    <w:qFormat/>
    <w:rsid w:val="00A52053"/>
    <w:pPr>
      <w:widowControl/>
      <w:numPr>
        <w:ilvl w:val="1"/>
      </w:numPr>
      <w:spacing w:after="200" w:line="276" w:lineRule="auto"/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lang w:val="en-US" w:eastAsia="en-US" w:bidi="ar-SA"/>
    </w:rPr>
  </w:style>
  <w:style w:type="character" w:customStyle="1" w:styleId="a9">
    <w:name w:val="Подзаголовок Знак"/>
    <w:basedOn w:val="a0"/>
    <w:link w:val="a8"/>
    <w:uiPriority w:val="11"/>
    <w:rsid w:val="00A52053"/>
    <w:rPr>
      <w:rFonts w:asciiTheme="majorHAnsi" w:eastAsiaTheme="majorEastAsia" w:hAnsiTheme="majorHAnsi" w:cstheme="majorBidi"/>
      <w:i/>
      <w:iCs/>
      <w:color w:val="4472C4" w:themeColor="accent1"/>
      <w:spacing w:val="15"/>
      <w:kern w:val="0"/>
      <w:sz w:val="24"/>
      <w:szCs w:val="24"/>
      <w:lang w:val="en-US"/>
    </w:rPr>
  </w:style>
  <w:style w:type="paragraph" w:styleId="aa">
    <w:name w:val="Title"/>
    <w:basedOn w:val="a"/>
    <w:next w:val="a"/>
    <w:link w:val="ab"/>
    <w:uiPriority w:val="10"/>
    <w:qFormat/>
    <w:rsid w:val="00A52053"/>
    <w:pPr>
      <w:widowControl/>
      <w:pBdr>
        <w:bottom w:val="single" w:sz="8" w:space="4" w:color="4472C4" w:themeColor="accent1"/>
      </w:pBdr>
      <w:spacing w:after="300" w:line="276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 w:eastAsia="en-US" w:bidi="ar-SA"/>
    </w:rPr>
  </w:style>
  <w:style w:type="character" w:customStyle="1" w:styleId="ab">
    <w:name w:val="Заголовок Знак"/>
    <w:basedOn w:val="a0"/>
    <w:link w:val="aa"/>
    <w:uiPriority w:val="10"/>
    <w:rsid w:val="00A52053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styleId="ac">
    <w:name w:val="Emphasis"/>
    <w:basedOn w:val="a0"/>
    <w:uiPriority w:val="20"/>
    <w:qFormat/>
    <w:rsid w:val="00A52053"/>
    <w:rPr>
      <w:i/>
      <w:iCs/>
    </w:rPr>
  </w:style>
  <w:style w:type="character" w:styleId="ad">
    <w:name w:val="Hyperlink"/>
    <w:basedOn w:val="a0"/>
    <w:uiPriority w:val="99"/>
    <w:unhideWhenUsed/>
    <w:rsid w:val="00A52053"/>
    <w:rPr>
      <w:color w:val="0563C1" w:themeColor="hyperlink"/>
      <w:u w:val="single"/>
    </w:rPr>
  </w:style>
  <w:style w:type="table" w:customStyle="1" w:styleId="14">
    <w:name w:val="Сетка таблицы1"/>
    <w:basedOn w:val="a1"/>
    <w:next w:val="a3"/>
    <w:uiPriority w:val="59"/>
    <w:rsid w:val="00A52053"/>
    <w:pPr>
      <w:spacing w:after="0" w:line="240" w:lineRule="auto"/>
    </w:pPr>
    <w:rPr>
      <w:kern w:val="0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caption"/>
    <w:basedOn w:val="a"/>
    <w:next w:val="a"/>
    <w:uiPriority w:val="35"/>
    <w:semiHidden/>
    <w:unhideWhenUsed/>
    <w:qFormat/>
    <w:rsid w:val="00A52053"/>
    <w:pPr>
      <w:widowControl/>
      <w:spacing w:after="200"/>
    </w:pPr>
    <w:rPr>
      <w:rFonts w:asciiTheme="minorHAnsi" w:eastAsiaTheme="minorHAnsi" w:hAnsiTheme="minorHAnsi" w:cstheme="minorBidi"/>
      <w:b/>
      <w:bCs/>
      <w:color w:val="4472C4" w:themeColor="accent1"/>
      <w:sz w:val="18"/>
      <w:szCs w:val="18"/>
      <w:lang w:val="en-US" w:eastAsia="en-US" w:bidi="ar-SA"/>
    </w:rPr>
  </w:style>
  <w:style w:type="character" w:customStyle="1" w:styleId="23">
    <w:name w:val="Основной текст (2) + Полужирный"/>
    <w:basedOn w:val="21"/>
    <w:rsid w:val="001C2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numbering" w:customStyle="1" w:styleId="24">
    <w:name w:val="Нет списка2"/>
    <w:next w:val="a2"/>
    <w:uiPriority w:val="99"/>
    <w:semiHidden/>
    <w:unhideWhenUsed/>
    <w:rsid w:val="005F79E9"/>
  </w:style>
  <w:style w:type="table" w:customStyle="1" w:styleId="25">
    <w:name w:val="Сетка таблицы2"/>
    <w:basedOn w:val="a1"/>
    <w:next w:val="a3"/>
    <w:uiPriority w:val="59"/>
    <w:rsid w:val="005F79E9"/>
    <w:pPr>
      <w:spacing w:after="0" w:line="240" w:lineRule="auto"/>
    </w:pPr>
    <w:rPr>
      <w:kern w:val="0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31">
    <w:name w:val="Нет списка3"/>
    <w:next w:val="a2"/>
    <w:uiPriority w:val="99"/>
    <w:semiHidden/>
    <w:unhideWhenUsed/>
    <w:rsid w:val="00540FB4"/>
  </w:style>
  <w:style w:type="table" w:customStyle="1" w:styleId="32">
    <w:name w:val="Сетка таблицы3"/>
    <w:basedOn w:val="a1"/>
    <w:next w:val="a3"/>
    <w:uiPriority w:val="59"/>
    <w:rsid w:val="00540FB4"/>
    <w:pPr>
      <w:spacing w:after="0" w:line="240" w:lineRule="auto"/>
    </w:pPr>
    <w:rPr>
      <w:kern w:val="0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8300C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300C4"/>
    <w:rPr>
      <w:rFonts w:ascii="Tahoma" w:eastAsia="Arial Unicode MS" w:hAnsi="Tahoma" w:cs="Tahoma"/>
      <w:color w:val="000000"/>
      <w:kern w:val="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3724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8bc3475c" TargetMode="External"/><Relationship Id="rId18" Type="http://schemas.openxmlformats.org/officeDocument/2006/relationships/hyperlink" Target="https://m.edsoo.ru/8bc352ba" TargetMode="External"/><Relationship Id="rId26" Type="http://schemas.openxmlformats.org/officeDocument/2006/relationships/hyperlink" Target="https://m.edsoo.ru/8bc35e2c" TargetMode="External"/><Relationship Id="rId39" Type="http://schemas.openxmlformats.org/officeDocument/2006/relationships/hyperlink" Target="https://m.edsoo.ru/8bc373f8" TargetMode="External"/><Relationship Id="rId21" Type="http://schemas.openxmlformats.org/officeDocument/2006/relationships/hyperlink" Target="https://m.edsoo.ru/8bc3565c" TargetMode="External"/><Relationship Id="rId34" Type="http://schemas.openxmlformats.org/officeDocument/2006/relationships/hyperlink" Target="https://m.edsoo.ru/8bc368ae" TargetMode="External"/><Relationship Id="rId42" Type="http://schemas.openxmlformats.org/officeDocument/2006/relationships/hyperlink" Target="https://m.edsoo.ru/8bc37a9c" TargetMode="External"/><Relationship Id="rId47" Type="http://schemas.openxmlformats.org/officeDocument/2006/relationships/hyperlink" Target="https://m.edsoo.ru/8bc3819a" TargetMode="External"/><Relationship Id="rId50" Type="http://schemas.openxmlformats.org/officeDocument/2006/relationships/glossaryDocument" Target="glossary/document.xml"/><Relationship Id="rId7" Type="http://schemas.openxmlformats.org/officeDocument/2006/relationships/hyperlink" Target="https://m.edsoo.ru/8bc340ae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8bc34e6e" TargetMode="External"/><Relationship Id="rId29" Type="http://schemas.openxmlformats.org/officeDocument/2006/relationships/hyperlink" Target="https://m.edsoo.ru/8bc36520" TargetMode="External"/><Relationship Id="rId11" Type="http://schemas.openxmlformats.org/officeDocument/2006/relationships/hyperlink" Target="https://m.edsoo.ru/8bc34428" TargetMode="External"/><Relationship Id="rId24" Type="http://schemas.openxmlformats.org/officeDocument/2006/relationships/hyperlink" Target="https://m.edsoo.ru/8bc35990" TargetMode="External"/><Relationship Id="rId32" Type="http://schemas.openxmlformats.org/officeDocument/2006/relationships/hyperlink" Target="https://m.edsoo.ru/8bc3706a" TargetMode="External"/><Relationship Id="rId37" Type="http://schemas.openxmlformats.org/officeDocument/2006/relationships/hyperlink" Target="https://m.edsoo.ru/8bc36b60" TargetMode="External"/><Relationship Id="rId40" Type="http://schemas.openxmlformats.org/officeDocument/2006/relationships/hyperlink" Target="https://m.edsoo.ru/8bc375a6" TargetMode="External"/><Relationship Id="rId45" Type="http://schemas.openxmlformats.org/officeDocument/2006/relationships/hyperlink" Target="https://m.edsoo.ru/8bc38a64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m.edsoo.ru/8bc34d60" TargetMode="External"/><Relationship Id="rId23" Type="http://schemas.openxmlformats.org/officeDocument/2006/relationships/hyperlink" Target="https://m.edsoo.ru/8bc35878" TargetMode="External"/><Relationship Id="rId28" Type="http://schemas.openxmlformats.org/officeDocument/2006/relationships/hyperlink" Target="https://m.edsoo.ru/8bc35f3a" TargetMode="External"/><Relationship Id="rId36" Type="http://schemas.openxmlformats.org/officeDocument/2006/relationships/hyperlink" Target="https://m.edsoo.ru/8bc369ee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m.edsoo.ru/8bc34310" TargetMode="External"/><Relationship Id="rId19" Type="http://schemas.openxmlformats.org/officeDocument/2006/relationships/hyperlink" Target="https://m.edsoo.ru/8bc3542c" TargetMode="External"/><Relationship Id="rId31" Type="http://schemas.openxmlformats.org/officeDocument/2006/relationships/hyperlink" Target="https://m.edsoo.ru/8bc36f52" TargetMode="External"/><Relationship Id="rId44" Type="http://schemas.openxmlformats.org/officeDocument/2006/relationships/hyperlink" Target="https://m.edsoo.ru/8bc3867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8bc33fa0" TargetMode="External"/><Relationship Id="rId14" Type="http://schemas.openxmlformats.org/officeDocument/2006/relationships/hyperlink" Target="https://m.edsoo.ru/8bc34860" TargetMode="External"/><Relationship Id="rId22" Type="http://schemas.openxmlformats.org/officeDocument/2006/relationships/hyperlink" Target="https://m.edsoo.ru/8bc35774" TargetMode="External"/><Relationship Id="rId27" Type="http://schemas.openxmlformats.org/officeDocument/2006/relationships/hyperlink" Target="https://m.edsoo.ru/8bc35a94" TargetMode="External"/><Relationship Id="rId30" Type="http://schemas.openxmlformats.org/officeDocument/2006/relationships/hyperlink" Target="https://m.edsoo.ru/8bc36656" TargetMode="External"/><Relationship Id="rId35" Type="http://schemas.openxmlformats.org/officeDocument/2006/relationships/hyperlink" Target="https://m.edsoo.ru/8bc3626e" TargetMode="External"/><Relationship Id="rId43" Type="http://schemas.openxmlformats.org/officeDocument/2006/relationships/hyperlink" Target="https://m.edsoo.ru/8bc3851e" TargetMode="External"/><Relationship Id="rId48" Type="http://schemas.openxmlformats.org/officeDocument/2006/relationships/hyperlink" Target="https://m.edsoo.ru/8bc382bc" TargetMode="External"/><Relationship Id="rId8" Type="http://schemas.openxmlformats.org/officeDocument/2006/relationships/hyperlink" Target="https://m.edsoo.ru/8bc3420c" TargetMode="External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m.edsoo.ru/8bc3464e" TargetMode="External"/><Relationship Id="rId17" Type="http://schemas.openxmlformats.org/officeDocument/2006/relationships/hyperlink" Target="https://m.edsoo.ru/8bc350a8" TargetMode="External"/><Relationship Id="rId25" Type="http://schemas.openxmlformats.org/officeDocument/2006/relationships/hyperlink" Target="https://m.edsoo.ru/8bc35c06" TargetMode="External"/><Relationship Id="rId33" Type="http://schemas.openxmlformats.org/officeDocument/2006/relationships/hyperlink" Target="https://m.edsoo.ru/8bc3678c" TargetMode="External"/><Relationship Id="rId38" Type="http://schemas.openxmlformats.org/officeDocument/2006/relationships/hyperlink" Target="https://m.edsoo.ru/8bc37bdc" TargetMode="External"/><Relationship Id="rId46" Type="http://schemas.openxmlformats.org/officeDocument/2006/relationships/hyperlink" Target="https://m.edsoo.ru/8bc3808c" TargetMode="External"/><Relationship Id="rId20" Type="http://schemas.openxmlformats.org/officeDocument/2006/relationships/hyperlink" Target="https://m.edsoo.ru/8bc35544" TargetMode="External"/><Relationship Id="rId41" Type="http://schemas.openxmlformats.org/officeDocument/2006/relationships/hyperlink" Target="https://m.edsoo.ru/8bc3798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8bc338b6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FA32D4BF4F58498EBD257F1711999F9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E4D4FD4-A52E-4641-9A30-096C1E559367}"/>
      </w:docPartPr>
      <w:docPartBody>
        <w:p w:rsidR="00823C6A" w:rsidRDefault="00020D06" w:rsidP="00020D06">
          <w:pPr>
            <w:pStyle w:val="FA32D4BF4F58498EBD257F1711999F9D"/>
          </w:pPr>
          <w:r w:rsidRPr="00926816">
            <w:rPr>
              <w:rStyle w:val="a3"/>
            </w:rPr>
            <w:t>Выберите элемент.</w:t>
          </w:r>
        </w:p>
      </w:docPartBody>
    </w:docPart>
    <w:docPart>
      <w:docPartPr>
        <w:name w:val="3906FE5458814CE59B0157338123393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54A8E60-1D39-45CF-84EB-3F87A7D891C1}"/>
      </w:docPartPr>
      <w:docPartBody>
        <w:p w:rsidR="00823C6A" w:rsidRDefault="00020D06" w:rsidP="00020D06">
          <w:pPr>
            <w:pStyle w:val="3906FE5458814CE59B01573381233932"/>
          </w:pPr>
          <w:r w:rsidRPr="00926816">
            <w:rPr>
              <w:rStyle w:val="a3"/>
            </w:rPr>
            <w:t>Место для ввода даты.</w:t>
          </w:r>
        </w:p>
      </w:docPartBody>
    </w:docPart>
    <w:docPart>
      <w:docPartPr>
        <w:name w:val="FB279ABAB76945BFB4A6E01AA43946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70A333F-23F4-44A1-A217-6F1BFBEE965A}"/>
      </w:docPartPr>
      <w:docPartBody>
        <w:p w:rsidR="00823C6A" w:rsidRDefault="00020D06" w:rsidP="00020D06">
          <w:pPr>
            <w:pStyle w:val="FB279ABAB76945BFB4A6E01AA439463E"/>
          </w:pPr>
          <w:r w:rsidRPr="00926816">
            <w:rPr>
              <w:rStyle w:val="a3"/>
            </w:rPr>
            <w:t>Место для ввода текста.</w:t>
          </w:r>
        </w:p>
      </w:docPartBody>
    </w:docPart>
    <w:docPart>
      <w:docPartPr>
        <w:name w:val="BEEA588E679A4CF1850B3F134CF4C08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395AAFF-6F0D-45C0-B7FB-A735C4FFBE4D}"/>
      </w:docPartPr>
      <w:docPartBody>
        <w:p w:rsidR="00823C6A" w:rsidRDefault="00020D06" w:rsidP="00020D06">
          <w:pPr>
            <w:pStyle w:val="BEEA588E679A4CF1850B3F134CF4C082"/>
          </w:pPr>
          <w:r w:rsidRPr="00926816">
            <w:rPr>
              <w:rStyle w:val="a3"/>
            </w:rPr>
            <w:t>Выберите элемент.</w:t>
          </w:r>
        </w:p>
      </w:docPartBody>
    </w:docPart>
    <w:docPart>
      <w:docPartPr>
        <w:name w:val="95DEB3C75F1646E4A01A5BF6E72544F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70E8449-7C1B-4FD4-858A-1EA0CF633950}"/>
      </w:docPartPr>
      <w:docPartBody>
        <w:p w:rsidR="00823C6A" w:rsidRDefault="00020D06" w:rsidP="00020D06">
          <w:pPr>
            <w:pStyle w:val="95DEB3C75F1646E4A01A5BF6E72544F8"/>
          </w:pPr>
          <w:r w:rsidRPr="00926816">
            <w:rPr>
              <w:rStyle w:val="a3"/>
            </w:rPr>
            <w:t>Место для ввода даты.</w:t>
          </w:r>
        </w:p>
      </w:docPartBody>
    </w:docPart>
    <w:docPart>
      <w:docPartPr>
        <w:name w:val="6EDFE4DD810D4D07ACCD24192AF4594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EB2B294-3F70-46AE-A818-3F6AE7DDA36F}"/>
      </w:docPartPr>
      <w:docPartBody>
        <w:p w:rsidR="00823C6A" w:rsidRDefault="00020D06" w:rsidP="00020D06">
          <w:pPr>
            <w:pStyle w:val="6EDFE4DD810D4D07ACCD24192AF4594C"/>
          </w:pPr>
          <w:r w:rsidRPr="00926816">
            <w:rPr>
              <w:rStyle w:val="a3"/>
            </w:rPr>
            <w:t>Место для ввода даты.</w:t>
          </w:r>
        </w:p>
      </w:docPartBody>
    </w:docPart>
    <w:docPart>
      <w:docPartPr>
        <w:name w:val="C07677D7BA924E15B3181C851EF3F43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5511513-FBB5-44C2-8C96-9FB517081EBF}"/>
      </w:docPartPr>
      <w:docPartBody>
        <w:p w:rsidR="00823C6A" w:rsidRDefault="00020D06" w:rsidP="00020D06">
          <w:pPr>
            <w:pStyle w:val="C07677D7BA924E15B3181C851EF3F439"/>
          </w:pPr>
          <w:r w:rsidRPr="00926816">
            <w:rPr>
              <w:rStyle w:val="a3"/>
            </w:rPr>
            <w:t>Выберите элемент.</w:t>
          </w:r>
        </w:p>
      </w:docPartBody>
    </w:docPart>
    <w:docPart>
      <w:docPartPr>
        <w:name w:val="4E90E0F1383B41A998BE09E861CD6D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6F55CCC-D1CD-4707-9A31-BAC3EE1C505E}"/>
      </w:docPartPr>
      <w:docPartBody>
        <w:p w:rsidR="00823C6A" w:rsidRDefault="00020D06" w:rsidP="00020D06">
          <w:pPr>
            <w:pStyle w:val="4E90E0F1383B41A998BE09E861CD6D81"/>
          </w:pPr>
          <w:r w:rsidRPr="00926816">
            <w:rPr>
              <w:rStyle w:val="a3"/>
            </w:rPr>
            <w:t>Выберите элемент.</w:t>
          </w:r>
        </w:p>
      </w:docPartBody>
    </w:docPart>
    <w:docPart>
      <w:docPartPr>
        <w:name w:val="7D36CF4C2DCF4EB6936B3FB1037553C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EF67400-7642-4417-AC67-01B20A31FA8A}"/>
      </w:docPartPr>
      <w:docPartBody>
        <w:p w:rsidR="00823C6A" w:rsidRDefault="00020D06" w:rsidP="00020D06">
          <w:pPr>
            <w:pStyle w:val="7D36CF4C2DCF4EB6936B3FB1037553CC"/>
          </w:pPr>
          <w:r w:rsidRPr="00926816">
            <w:rPr>
              <w:rStyle w:val="a3"/>
            </w:rPr>
            <w:t>Выберите элемент.</w:t>
          </w:r>
        </w:p>
      </w:docPartBody>
    </w:docPart>
    <w:docPart>
      <w:docPartPr>
        <w:name w:val="9D5330AA69894D449F88EA58EAB5BB6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67281F2-8293-4C82-AC07-988B7FE9C333}"/>
      </w:docPartPr>
      <w:docPartBody>
        <w:p w:rsidR="00823C6A" w:rsidRDefault="00020D06" w:rsidP="00020D06">
          <w:pPr>
            <w:pStyle w:val="9D5330AA69894D449F88EA58EAB5BB68"/>
          </w:pPr>
          <w:r w:rsidRPr="00926816">
            <w:rPr>
              <w:rStyle w:val="a3"/>
            </w:rPr>
            <w:t>Выберите элемент.</w:t>
          </w:r>
        </w:p>
      </w:docPartBody>
    </w:docPart>
    <w:docPart>
      <w:docPartPr>
        <w:name w:val="ACD7FA9FB3D245D4A69C1F40FE2C17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FDDC3C-9E26-47F7-8D6F-6DDEDAC7A6B2}"/>
      </w:docPartPr>
      <w:docPartBody>
        <w:p w:rsidR="00823C6A" w:rsidRDefault="00020D06" w:rsidP="00020D06">
          <w:pPr>
            <w:pStyle w:val="ACD7FA9FB3D245D4A69C1F40FE2C177F"/>
          </w:pPr>
          <w:r w:rsidRPr="00926816">
            <w:rPr>
              <w:rStyle w:val="a3"/>
            </w:rPr>
            <w:t>Место для ввода текста.</w:t>
          </w:r>
        </w:p>
      </w:docPartBody>
    </w:docPart>
    <w:docPart>
      <w:docPartPr>
        <w:name w:val="DF1E3B39F5914281A39709DDCA828E2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D8BD9CB-5F81-4001-8FB4-77A2E941A602}"/>
      </w:docPartPr>
      <w:docPartBody>
        <w:p w:rsidR="00823C6A" w:rsidRDefault="00020D06" w:rsidP="00020D06">
          <w:pPr>
            <w:pStyle w:val="DF1E3B39F5914281A39709DDCA828E2C"/>
          </w:pPr>
          <w:r w:rsidRPr="00926816">
            <w:rPr>
              <w:rStyle w:val="a3"/>
            </w:rPr>
            <w:t>Место для ввода текста.</w:t>
          </w:r>
        </w:p>
      </w:docPartBody>
    </w:docPart>
    <w:docPart>
      <w:docPartPr>
        <w:name w:val="B764157343A4426688D226B3DFEE6D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6896A57-A616-4F6A-A858-523A5E229907}"/>
      </w:docPartPr>
      <w:docPartBody>
        <w:p w:rsidR="00823C6A" w:rsidRDefault="00020D06" w:rsidP="00020D06">
          <w:pPr>
            <w:pStyle w:val="B764157343A4426688D226B3DFEE6D81"/>
          </w:pPr>
          <w:r w:rsidRPr="00926816">
            <w:rPr>
              <w:rStyle w:val="a3"/>
            </w:rPr>
            <w:t>Выберите элемент.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20D06"/>
    <w:rsid w:val="00020D06"/>
    <w:rsid w:val="000B704F"/>
    <w:rsid w:val="001D4FBB"/>
    <w:rsid w:val="00227105"/>
    <w:rsid w:val="002E4ACE"/>
    <w:rsid w:val="003D375A"/>
    <w:rsid w:val="00440C0F"/>
    <w:rsid w:val="00451991"/>
    <w:rsid w:val="00553933"/>
    <w:rsid w:val="00695086"/>
    <w:rsid w:val="006E7362"/>
    <w:rsid w:val="00823C6A"/>
    <w:rsid w:val="00902163"/>
    <w:rsid w:val="00AF441B"/>
    <w:rsid w:val="00B268DF"/>
    <w:rsid w:val="00C46531"/>
    <w:rsid w:val="00CE47B8"/>
    <w:rsid w:val="00E66641"/>
    <w:rsid w:val="00EC297D"/>
    <w:rsid w:val="00F00686"/>
    <w:rsid w:val="00F517B3"/>
    <w:rsid w:val="00FC1B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17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20D06"/>
    <w:rPr>
      <w:color w:val="808080"/>
    </w:rPr>
  </w:style>
  <w:style w:type="paragraph" w:customStyle="1" w:styleId="FA32D4BF4F58498EBD257F1711999F9D">
    <w:name w:val="FA32D4BF4F58498EBD257F1711999F9D"/>
    <w:rsid w:val="00020D06"/>
  </w:style>
  <w:style w:type="paragraph" w:customStyle="1" w:styleId="3906FE5458814CE59B01573381233932">
    <w:name w:val="3906FE5458814CE59B01573381233932"/>
    <w:rsid w:val="00020D06"/>
  </w:style>
  <w:style w:type="paragraph" w:customStyle="1" w:styleId="FB279ABAB76945BFB4A6E01AA439463E">
    <w:name w:val="FB279ABAB76945BFB4A6E01AA439463E"/>
    <w:rsid w:val="00020D06"/>
  </w:style>
  <w:style w:type="paragraph" w:customStyle="1" w:styleId="BEEA588E679A4CF1850B3F134CF4C082">
    <w:name w:val="BEEA588E679A4CF1850B3F134CF4C082"/>
    <w:rsid w:val="00020D06"/>
  </w:style>
  <w:style w:type="paragraph" w:customStyle="1" w:styleId="95DEB3C75F1646E4A01A5BF6E72544F8">
    <w:name w:val="95DEB3C75F1646E4A01A5BF6E72544F8"/>
    <w:rsid w:val="00020D06"/>
  </w:style>
  <w:style w:type="paragraph" w:customStyle="1" w:styleId="6EDFE4DD810D4D07ACCD24192AF4594C">
    <w:name w:val="6EDFE4DD810D4D07ACCD24192AF4594C"/>
    <w:rsid w:val="00020D06"/>
  </w:style>
  <w:style w:type="paragraph" w:customStyle="1" w:styleId="C07677D7BA924E15B3181C851EF3F439">
    <w:name w:val="C07677D7BA924E15B3181C851EF3F439"/>
    <w:rsid w:val="00020D06"/>
  </w:style>
  <w:style w:type="paragraph" w:customStyle="1" w:styleId="4E90E0F1383B41A998BE09E861CD6D81">
    <w:name w:val="4E90E0F1383B41A998BE09E861CD6D81"/>
    <w:rsid w:val="00020D06"/>
  </w:style>
  <w:style w:type="paragraph" w:customStyle="1" w:styleId="7D36CF4C2DCF4EB6936B3FB1037553CC">
    <w:name w:val="7D36CF4C2DCF4EB6936B3FB1037553CC"/>
    <w:rsid w:val="00020D06"/>
  </w:style>
  <w:style w:type="paragraph" w:customStyle="1" w:styleId="9D5330AA69894D449F88EA58EAB5BB68">
    <w:name w:val="9D5330AA69894D449F88EA58EAB5BB68"/>
    <w:rsid w:val="00020D06"/>
  </w:style>
  <w:style w:type="paragraph" w:customStyle="1" w:styleId="ACD7FA9FB3D245D4A69C1F40FE2C177F">
    <w:name w:val="ACD7FA9FB3D245D4A69C1F40FE2C177F"/>
    <w:rsid w:val="00020D06"/>
  </w:style>
  <w:style w:type="paragraph" w:customStyle="1" w:styleId="DF1E3B39F5914281A39709DDCA828E2C">
    <w:name w:val="DF1E3B39F5914281A39709DDCA828E2C"/>
    <w:rsid w:val="00020D06"/>
  </w:style>
  <w:style w:type="paragraph" w:customStyle="1" w:styleId="B764157343A4426688D226B3DFEE6D81">
    <w:name w:val="B764157343A4426688D226B3DFEE6D81"/>
    <w:rsid w:val="00020D0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21</Pages>
  <Words>7950</Words>
  <Characters>45316</Characters>
  <Application>Microsoft Office Word</Application>
  <DocSecurity>0</DocSecurity>
  <Lines>377</Lines>
  <Paragraphs>106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moonfishron.tm@gmail.com</dc:creator>
  <cp:keywords/>
  <dc:description/>
  <cp:lastModifiedBy>Станислав Никитин</cp:lastModifiedBy>
  <cp:revision>11</cp:revision>
  <dcterms:created xsi:type="dcterms:W3CDTF">2023-09-11T22:40:00Z</dcterms:created>
  <dcterms:modified xsi:type="dcterms:W3CDTF">2024-10-01T20:35:00Z</dcterms:modified>
</cp:coreProperties>
</file>