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87" w:rsidRDefault="0017012C" w:rsidP="005318CD">
      <w:pPr>
        <w:spacing w:line="360" w:lineRule="auto"/>
        <w:jc w:val="center"/>
        <w:rPr>
          <w:rFonts w:cs="Times New Roman"/>
          <w:b/>
        </w:rPr>
      </w:pPr>
      <w:bookmarkStart w:id="0" w:name="_MON_1755982205"/>
      <w:bookmarkStart w:id="1" w:name="_MON_1758390426"/>
      <w:bookmarkEnd w:id="0"/>
      <w:bookmarkEnd w:id="1"/>
      <w:r>
        <w:rPr>
          <w:rFonts w:cs="Times New Roman"/>
          <w:bCs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10DBD973" wp14:editId="5D31C440">
            <wp:simplePos x="0" y="0"/>
            <wp:positionH relativeFrom="column">
              <wp:posOffset>2234565</wp:posOffset>
            </wp:positionH>
            <wp:positionV relativeFrom="paragraph">
              <wp:posOffset>1101090</wp:posOffset>
            </wp:positionV>
            <wp:extent cx="525780" cy="2711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GoBack"/>
      <w:bookmarkStart w:id="3" w:name="_MON_1758390433"/>
      <w:bookmarkEnd w:id="3"/>
      <w:r w:rsidR="000E3187" w:rsidRPr="0005619E">
        <w:object w:dxaOrig="9733" w:dyaOrig="16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6pt;height:806.4pt" o:ole="">
            <v:imagedata r:id="rId7" o:title=""/>
          </v:shape>
          <o:OLEObject Type="Embed" ProgID="Word.Document.12" ShapeID="_x0000_i1025" DrawAspect="Content" ObjectID="_1760946557" r:id="rId8">
            <o:FieldCodes>\s</o:FieldCodes>
          </o:OLEObject>
        </w:object>
      </w:r>
      <w:bookmarkEnd w:id="2"/>
    </w:p>
    <w:p w:rsidR="005318CD" w:rsidRPr="00D63698" w:rsidRDefault="005318CD" w:rsidP="005318CD">
      <w:pPr>
        <w:spacing w:line="360" w:lineRule="auto"/>
        <w:jc w:val="center"/>
        <w:rPr>
          <w:rFonts w:cs="Times New Roman"/>
          <w:bCs/>
        </w:rPr>
      </w:pPr>
      <w:r w:rsidRPr="00D63698">
        <w:rPr>
          <w:rFonts w:cs="Times New Roman"/>
          <w:b/>
        </w:rPr>
        <w:t>Пояснительная записка</w:t>
      </w:r>
    </w:p>
    <w:p w:rsidR="005318CD" w:rsidRPr="00D63698" w:rsidRDefault="005318CD" w:rsidP="005318CD">
      <w:pPr>
        <w:ind w:firstLine="284"/>
        <w:jc w:val="both"/>
        <w:rPr>
          <w:rFonts w:cs="Times New Roman"/>
          <w:color w:val="000000"/>
          <w:spacing w:val="-3"/>
        </w:rPr>
      </w:pPr>
      <w:r w:rsidRPr="00D63698">
        <w:rPr>
          <w:rFonts w:cs="Times New Roman"/>
          <w:color w:val="000000"/>
          <w:spacing w:val="-3"/>
        </w:rPr>
        <w:t>Рабочая программа составлена на основании:</w:t>
      </w:r>
    </w:p>
    <w:p w:rsidR="005318CD" w:rsidRPr="00D63698" w:rsidRDefault="005318CD" w:rsidP="005318CD">
      <w:pPr>
        <w:pStyle w:val="a5"/>
        <w:numPr>
          <w:ilvl w:val="0"/>
          <w:numId w:val="1"/>
        </w:numPr>
        <w:jc w:val="both"/>
        <w:rPr>
          <w:color w:val="000000"/>
          <w:spacing w:val="-3"/>
        </w:rPr>
      </w:pPr>
      <w:r w:rsidRPr="00D63698">
        <w:rPr>
          <w:color w:val="000000"/>
          <w:spacing w:val="-3"/>
        </w:rPr>
        <w:t>Федерального компонента государственного стандарта основного общего образования, утвержденного приказом Минобразования РФ № 1089 от 05.03.2004;</w:t>
      </w:r>
    </w:p>
    <w:p w:rsidR="005318CD" w:rsidRPr="00D63698" w:rsidRDefault="005318CD" w:rsidP="005318CD">
      <w:pPr>
        <w:pStyle w:val="a5"/>
        <w:numPr>
          <w:ilvl w:val="0"/>
          <w:numId w:val="1"/>
        </w:numPr>
        <w:jc w:val="both"/>
        <w:rPr>
          <w:color w:val="000000"/>
          <w:spacing w:val="-3"/>
        </w:rPr>
      </w:pPr>
      <w:r w:rsidRPr="00D63698">
        <w:rPr>
          <w:color w:val="000000"/>
          <w:spacing w:val="-3"/>
        </w:rPr>
        <w:t>Примерной программы по русскому языку</w:t>
      </w:r>
    </w:p>
    <w:p w:rsidR="005318CD" w:rsidRPr="00D63698" w:rsidRDefault="005318CD" w:rsidP="005318CD">
      <w:pPr>
        <w:numPr>
          <w:ilvl w:val="0"/>
          <w:numId w:val="1"/>
        </w:numPr>
        <w:rPr>
          <w:rFonts w:cs="Times New Roman"/>
        </w:rPr>
      </w:pPr>
      <w:r w:rsidRPr="00D63698">
        <w:rPr>
          <w:rFonts w:cs="Times New Roman"/>
          <w:bCs/>
          <w:color w:val="000000"/>
        </w:rPr>
        <w:t xml:space="preserve">Рабочая   программа </w:t>
      </w:r>
      <w:r w:rsidRPr="00D63698">
        <w:rPr>
          <w:rFonts w:cs="Times New Roman"/>
        </w:rPr>
        <w:t xml:space="preserve"> к линии УМК  </w:t>
      </w:r>
      <w:proofErr w:type="spellStart"/>
      <w:r w:rsidRPr="00D63698">
        <w:rPr>
          <w:rFonts w:cs="Times New Roman"/>
        </w:rPr>
        <w:t>В.В.Бабайцевой</w:t>
      </w:r>
      <w:proofErr w:type="spellEnd"/>
      <w:r w:rsidRPr="00D63698">
        <w:rPr>
          <w:rFonts w:cs="Times New Roman"/>
        </w:rPr>
        <w:t xml:space="preserve">. 10-11 </w:t>
      </w:r>
      <w:proofErr w:type="spellStart"/>
      <w:r w:rsidRPr="00D63698">
        <w:rPr>
          <w:rFonts w:cs="Times New Roman"/>
        </w:rPr>
        <w:t>кл</w:t>
      </w:r>
      <w:proofErr w:type="spellEnd"/>
      <w:r w:rsidRPr="00D63698">
        <w:rPr>
          <w:rFonts w:cs="Times New Roman"/>
        </w:rPr>
        <w:t>., Дрофа, 2017г.;</w:t>
      </w:r>
    </w:p>
    <w:p w:rsidR="005318CD" w:rsidRPr="00D63698" w:rsidRDefault="005318CD" w:rsidP="005318CD">
      <w:pPr>
        <w:tabs>
          <w:tab w:val="left" w:pos="540"/>
        </w:tabs>
        <w:jc w:val="both"/>
        <w:rPr>
          <w:rFonts w:cs="Times New Roman"/>
        </w:rPr>
      </w:pPr>
    </w:p>
    <w:p w:rsidR="005318CD" w:rsidRPr="00D63698" w:rsidRDefault="005318CD" w:rsidP="005318CD">
      <w:pPr>
        <w:ind w:left="1288" w:firstLine="709"/>
        <w:jc w:val="center"/>
        <w:rPr>
          <w:rFonts w:cs="Times New Roman"/>
          <w:b/>
        </w:rPr>
      </w:pPr>
      <w:r w:rsidRPr="00D63698">
        <w:rPr>
          <w:rFonts w:cs="Times New Roman"/>
          <w:b/>
        </w:rPr>
        <w:t>Учебно-методический комплект</w:t>
      </w:r>
    </w:p>
    <w:p w:rsidR="005318CD" w:rsidRPr="00D63698" w:rsidRDefault="005318CD" w:rsidP="005318CD">
      <w:pPr>
        <w:numPr>
          <w:ilvl w:val="0"/>
          <w:numId w:val="2"/>
        </w:numPr>
        <w:ind w:left="360"/>
        <w:rPr>
          <w:rFonts w:cs="Times New Roman"/>
        </w:rPr>
      </w:pPr>
      <w:r w:rsidRPr="00D63698">
        <w:rPr>
          <w:rFonts w:cs="Times New Roman"/>
          <w:bCs/>
          <w:color w:val="000000"/>
        </w:rPr>
        <w:t xml:space="preserve">Рабочая   программа </w:t>
      </w:r>
      <w:r w:rsidRPr="00D63698">
        <w:rPr>
          <w:rFonts w:cs="Times New Roman"/>
        </w:rPr>
        <w:t xml:space="preserve"> к линии УМК  </w:t>
      </w:r>
      <w:proofErr w:type="spellStart"/>
      <w:r w:rsidRPr="00D63698">
        <w:rPr>
          <w:rFonts w:cs="Times New Roman"/>
        </w:rPr>
        <w:t>В.В.Бабайцевой</w:t>
      </w:r>
      <w:proofErr w:type="spellEnd"/>
      <w:r w:rsidRPr="00D63698">
        <w:rPr>
          <w:rFonts w:cs="Times New Roman"/>
        </w:rPr>
        <w:t xml:space="preserve">. 10-11 </w:t>
      </w:r>
      <w:proofErr w:type="spellStart"/>
      <w:r w:rsidRPr="00D63698">
        <w:rPr>
          <w:rFonts w:cs="Times New Roman"/>
        </w:rPr>
        <w:t>кл</w:t>
      </w:r>
      <w:proofErr w:type="spellEnd"/>
      <w:r w:rsidRPr="00D63698">
        <w:rPr>
          <w:rFonts w:cs="Times New Roman"/>
        </w:rPr>
        <w:t>., Дрофа, 2017г.;</w:t>
      </w:r>
    </w:p>
    <w:p w:rsidR="005318CD" w:rsidRPr="00D63698" w:rsidRDefault="005318CD" w:rsidP="005318CD">
      <w:pPr>
        <w:numPr>
          <w:ilvl w:val="0"/>
          <w:numId w:val="2"/>
        </w:numPr>
        <w:ind w:left="360"/>
        <w:rPr>
          <w:rFonts w:cs="Times New Roman"/>
        </w:rPr>
      </w:pPr>
      <w:r w:rsidRPr="00D63698">
        <w:rPr>
          <w:rFonts w:cs="Times New Roman"/>
        </w:rPr>
        <w:t xml:space="preserve">Учебник «Русский язык 10-11 класс». </w:t>
      </w:r>
      <w:proofErr w:type="spellStart"/>
      <w:r w:rsidRPr="00D63698">
        <w:rPr>
          <w:rFonts w:cs="Times New Roman"/>
        </w:rPr>
        <w:t>Бабайцева</w:t>
      </w:r>
      <w:proofErr w:type="spellEnd"/>
      <w:r w:rsidRPr="00D63698">
        <w:rPr>
          <w:rFonts w:cs="Times New Roman"/>
        </w:rPr>
        <w:t xml:space="preserve"> В.В., Дрофа, 2014</w:t>
      </w:r>
    </w:p>
    <w:p w:rsidR="005318CD" w:rsidRPr="00D63698" w:rsidRDefault="005318CD" w:rsidP="005318CD">
      <w:pPr>
        <w:numPr>
          <w:ilvl w:val="0"/>
          <w:numId w:val="2"/>
        </w:numPr>
        <w:ind w:left="360"/>
        <w:rPr>
          <w:rFonts w:cs="Times New Roman"/>
        </w:rPr>
      </w:pPr>
      <w:r w:rsidRPr="00D63698">
        <w:rPr>
          <w:rFonts w:cs="Times New Roman"/>
        </w:rPr>
        <w:t xml:space="preserve">Методическое пособие. </w:t>
      </w:r>
      <w:proofErr w:type="spellStart"/>
      <w:r w:rsidRPr="00D63698">
        <w:rPr>
          <w:rFonts w:cs="Times New Roman"/>
        </w:rPr>
        <w:t>В.В.Бабайцева</w:t>
      </w:r>
      <w:proofErr w:type="spellEnd"/>
      <w:r w:rsidRPr="00D63698">
        <w:rPr>
          <w:rFonts w:cs="Times New Roman"/>
        </w:rPr>
        <w:t>, Дрофа;</w:t>
      </w:r>
    </w:p>
    <w:p w:rsidR="00443DC6" w:rsidRDefault="005318CD" w:rsidP="00443DC6">
      <w:pPr>
        <w:ind w:firstLine="600"/>
        <w:jc w:val="both"/>
        <w:rPr>
          <w:rFonts w:cs="Times New Roman"/>
          <w:color w:val="000000"/>
        </w:rPr>
      </w:pPr>
      <w:r>
        <w:t xml:space="preserve"> Программа </w:t>
      </w:r>
      <w:r w:rsidRPr="00C50E80">
        <w:t>рассчитана на 1 год обучения, 10</w:t>
      </w:r>
      <w:r>
        <w:t>5</w:t>
      </w:r>
      <w:r w:rsidRPr="00C50E80">
        <w:t xml:space="preserve"> час</w:t>
      </w:r>
      <w:r>
        <w:t xml:space="preserve">ов </w:t>
      </w:r>
      <w:r w:rsidRPr="00C50E80">
        <w:t>, из расчёта 3 часа в неделю, с учётом годового календарного графика школы на 202</w:t>
      </w:r>
      <w:r w:rsidR="0083737E">
        <w:t>3</w:t>
      </w:r>
      <w:r w:rsidRPr="00C50E80">
        <w:t>-202</w:t>
      </w:r>
      <w:r w:rsidR="0083737E">
        <w:t>4</w:t>
      </w:r>
      <w:r w:rsidRPr="00C50E80">
        <w:t xml:space="preserve"> учебный год (3</w:t>
      </w:r>
      <w:r w:rsidR="0083737E">
        <w:t>3</w:t>
      </w:r>
      <w:r w:rsidRPr="00C50E80">
        <w:t xml:space="preserve"> учебных недел</w:t>
      </w:r>
      <w:r>
        <w:t>и</w:t>
      </w:r>
      <w:r w:rsidRPr="00C50E80">
        <w:t xml:space="preserve">). </w:t>
      </w:r>
      <w:r w:rsidR="00443DC6">
        <w:rPr>
          <w:rFonts w:cs="Times New Roman"/>
        </w:rPr>
        <w:t>Рабочая программа составлена в соответствии с годовым календарным графиком среднего общего образования МБОУ «СОШ № 15»  на 2023-2024 учебный год и фактическое количество составляет 103 часов. Были объединены темы в разделе «Итоговое повторение»</w:t>
      </w:r>
    </w:p>
    <w:p w:rsidR="005318CD" w:rsidRDefault="005318CD" w:rsidP="005318CD">
      <w:pPr>
        <w:jc w:val="both"/>
      </w:pPr>
    </w:p>
    <w:p w:rsidR="005318CD" w:rsidRDefault="005318CD" w:rsidP="005318CD">
      <w:pPr>
        <w:jc w:val="both"/>
      </w:pPr>
    </w:p>
    <w:p w:rsidR="005318CD" w:rsidRDefault="005318CD" w:rsidP="005318CD">
      <w:pPr>
        <w:jc w:val="center"/>
      </w:pPr>
      <w:r>
        <w:t>ЛИЧНОСТНЫЕ, МЕТАПРЕДМЕТНЫЕ И ПРЕДМЕТНЫЕ РЕЗУЛЬТАТЫ ОСВОЕНИЯ КУРСА «РУССКИЙ ЯЗЫК»</w:t>
      </w:r>
    </w:p>
    <w:p w:rsidR="005318CD" w:rsidRDefault="005318CD" w:rsidP="005318CD">
      <w:pPr>
        <w:ind w:firstLine="709"/>
        <w:jc w:val="both"/>
        <w:rPr>
          <w:rFonts w:cs="Times New Roman"/>
          <w:color w:val="231F1F"/>
          <w:w w:val="85"/>
        </w:rPr>
      </w:pPr>
      <w:r>
        <w:rPr>
          <w:rFonts w:cs="Times New Roman"/>
          <w:color w:val="231F1F"/>
          <w:w w:val="85"/>
        </w:rPr>
        <w:t xml:space="preserve"> </w:t>
      </w:r>
    </w:p>
    <w:p w:rsidR="005318CD" w:rsidRPr="00D63698" w:rsidRDefault="005318CD" w:rsidP="005318CD">
      <w:pPr>
        <w:ind w:firstLine="709"/>
        <w:jc w:val="both"/>
        <w:rPr>
          <w:rFonts w:cs="Times New Roman"/>
        </w:rPr>
      </w:pPr>
      <w:r w:rsidRPr="009E553A">
        <w:rPr>
          <w:rFonts w:cs="Times New Roman"/>
        </w:rPr>
        <w:t xml:space="preserve"> </w:t>
      </w:r>
      <w:r w:rsidRPr="00D63698">
        <w:rPr>
          <w:rFonts w:cs="Times New Roman"/>
        </w:rPr>
        <w:t xml:space="preserve">Углублённый уровень изучения русского языка в 10—11 классах предполагает достижение выпускниками средней (полной) школы следующих личностных, </w:t>
      </w:r>
      <w:proofErr w:type="spellStart"/>
      <w:r w:rsidRPr="00D63698">
        <w:rPr>
          <w:rFonts w:cs="Times New Roman"/>
        </w:rPr>
        <w:t>метапредметных</w:t>
      </w:r>
      <w:proofErr w:type="spellEnd"/>
      <w:r w:rsidRPr="00D63698">
        <w:rPr>
          <w:rFonts w:cs="Times New Roman"/>
        </w:rPr>
        <w:t xml:space="preserve"> и предметных результатов.</w:t>
      </w:r>
    </w:p>
    <w:p w:rsidR="005318CD" w:rsidRPr="004E0FFF" w:rsidRDefault="005318CD" w:rsidP="005318CD">
      <w:pPr>
        <w:pStyle w:val="a5"/>
        <w:widowControl w:val="0"/>
        <w:numPr>
          <w:ilvl w:val="1"/>
          <w:numId w:val="4"/>
        </w:numPr>
        <w:tabs>
          <w:tab w:val="left" w:pos="3430"/>
        </w:tabs>
        <w:autoSpaceDE w:val="0"/>
        <w:autoSpaceDN w:val="0"/>
        <w:spacing w:before="92"/>
        <w:contextualSpacing w:val="0"/>
        <w:jc w:val="center"/>
        <w:rPr>
          <w:b/>
          <w:u w:val="single"/>
        </w:rPr>
      </w:pPr>
      <w:r w:rsidRPr="004E0FFF">
        <w:rPr>
          <w:b/>
          <w:color w:val="231F1F"/>
          <w:spacing w:val="-1"/>
          <w:w w:val="85"/>
          <w:u w:val="single"/>
        </w:rPr>
        <w:t>Личностные</w:t>
      </w:r>
      <w:r w:rsidRPr="004E0FFF">
        <w:rPr>
          <w:b/>
          <w:color w:val="231F1F"/>
          <w:spacing w:val="-14"/>
          <w:w w:val="85"/>
          <w:u w:val="single"/>
        </w:rPr>
        <w:t xml:space="preserve"> </w:t>
      </w:r>
      <w:r w:rsidRPr="004E0FFF">
        <w:rPr>
          <w:b/>
          <w:color w:val="231F1F"/>
          <w:spacing w:val="-1"/>
          <w:w w:val="85"/>
          <w:u w:val="single"/>
        </w:rPr>
        <w:t>результаты</w:t>
      </w:r>
      <w:r w:rsidRPr="004E0FFF">
        <w:rPr>
          <w:b/>
          <w:color w:val="231F1F"/>
          <w:spacing w:val="-14"/>
          <w:w w:val="85"/>
          <w:u w:val="single"/>
        </w:rPr>
        <w:t xml:space="preserve"> </w:t>
      </w:r>
      <w:r w:rsidRPr="004E0FFF">
        <w:rPr>
          <w:b/>
          <w:color w:val="231F1F"/>
          <w:w w:val="85"/>
          <w:u w:val="single"/>
        </w:rPr>
        <w:t>обучения</w:t>
      </w:r>
    </w:p>
    <w:p w:rsidR="005318CD" w:rsidRDefault="005318CD" w:rsidP="005318CD">
      <w:pPr>
        <w:jc w:val="center"/>
      </w:pPr>
    </w:p>
    <w:p w:rsidR="005318CD" w:rsidRDefault="005318CD" w:rsidP="005318CD">
      <w:pPr>
        <w:ind w:firstLine="708"/>
        <w:jc w:val="both"/>
      </w:pPr>
      <w:r w:rsidRPr="00F32723">
        <w:rPr>
          <w:b/>
        </w:rPr>
        <w:t>Личностными результатами</w:t>
      </w:r>
      <w:r>
        <w:t xml:space="preserve"> освоения выпускниками сред</w:t>
      </w:r>
      <w:r>
        <w:noBreakHyphen/>
        <w:t xml:space="preserve"> ней школы курса русского языка на углублённом уровне являются:</w:t>
      </w:r>
    </w:p>
    <w:p w:rsidR="005318CD" w:rsidRDefault="005318CD" w:rsidP="005318CD">
      <w:pPr>
        <w:ind w:firstLine="708"/>
        <w:jc w:val="both"/>
      </w:pPr>
      <w:r>
        <w:t xml:space="preserve"> 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</w:t>
      </w:r>
      <w:proofErr w:type="spellStart"/>
      <w:r>
        <w:t>явле</w:t>
      </w:r>
      <w:proofErr w:type="spellEnd"/>
      <w:r>
        <w:noBreakHyphen/>
        <w:t xml:space="preserve"> </w:t>
      </w:r>
      <w:proofErr w:type="spellStart"/>
      <w:r>
        <w:t>ния</w:t>
      </w:r>
      <w:proofErr w:type="spellEnd"/>
      <w:r>
        <w:t xml:space="preserve"> национальной культуры; </w:t>
      </w:r>
    </w:p>
    <w:p w:rsidR="005318CD" w:rsidRDefault="005318CD" w:rsidP="005318CD">
      <w:pPr>
        <w:ind w:firstLine="708"/>
        <w:jc w:val="both"/>
      </w:pPr>
      <w:r>
        <w:t>2) уважение к своему народу, его прошлому, отражённому в языке;</w:t>
      </w:r>
    </w:p>
    <w:p w:rsidR="005318CD" w:rsidRDefault="005318CD" w:rsidP="005318CD">
      <w:pPr>
        <w:ind w:firstLine="708"/>
        <w:jc w:val="both"/>
      </w:pPr>
      <w:r>
        <w:t xml:space="preserve"> 3) осознание роли русского языка как государственного языка Российской Федерации и языка межнационального общения; </w:t>
      </w:r>
    </w:p>
    <w:p w:rsidR="005318CD" w:rsidRDefault="005318CD" w:rsidP="005318CD">
      <w:pPr>
        <w:ind w:firstLine="708"/>
        <w:jc w:val="both"/>
      </w:pPr>
      <w:r>
        <w:t xml:space="preserve">4) осознание своего места в поликультурном мире; </w:t>
      </w:r>
    </w:p>
    <w:p w:rsidR="005318CD" w:rsidRDefault="005318CD" w:rsidP="005318CD">
      <w:pPr>
        <w:ind w:firstLine="708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гуманитарной науки; готовность участвовать в диалоге культур; </w:t>
      </w:r>
    </w:p>
    <w:p w:rsidR="005318CD" w:rsidRDefault="005318CD" w:rsidP="005318CD">
      <w:pPr>
        <w:ind w:firstLine="708"/>
        <w:jc w:val="both"/>
      </w:pPr>
      <w:r>
        <w:t>6) потребность саморазвития, в том числе речевого, понимание роли языка в процессах познания;</w:t>
      </w:r>
    </w:p>
    <w:p w:rsidR="005318CD" w:rsidRDefault="005318CD" w:rsidP="005318CD">
      <w:pPr>
        <w:ind w:firstLine="708"/>
        <w:jc w:val="both"/>
      </w:pPr>
      <w:r>
        <w:t xml:space="preserve"> 7) готовность к самостоятельной творческой и ответственной деятельности; </w:t>
      </w:r>
    </w:p>
    <w:p w:rsidR="005318CD" w:rsidRDefault="005318CD" w:rsidP="005318CD">
      <w:pPr>
        <w:ind w:firstLine="708"/>
        <w:jc w:val="both"/>
      </w:pPr>
      <w:r>
        <w:t xml:space="preserve">8) готовность и способность вести диалог с другими людьми; </w:t>
      </w:r>
      <w:proofErr w:type="spellStart"/>
      <w:r>
        <w:t>сформированность</w:t>
      </w:r>
      <w:proofErr w:type="spellEnd"/>
      <w:r>
        <w:t xml:space="preserve"> навыков сотрудничества; </w:t>
      </w:r>
    </w:p>
    <w:p w:rsidR="005318CD" w:rsidRDefault="005318CD" w:rsidP="005318CD">
      <w:pPr>
        <w:ind w:firstLine="708"/>
        <w:jc w:val="both"/>
      </w:pPr>
      <w:r>
        <w:t>9) эстетическое отношение к языку и речи, осознание их вы</w:t>
      </w:r>
      <w:r>
        <w:noBreakHyphen/>
        <w:t xml:space="preserve"> разительных возможностей; </w:t>
      </w:r>
    </w:p>
    <w:p w:rsidR="005318CD" w:rsidRDefault="005318CD" w:rsidP="005318CD">
      <w:pPr>
        <w:ind w:firstLine="708"/>
        <w:jc w:val="both"/>
      </w:pPr>
      <w:r>
        <w:t xml:space="preserve">10) нравственное сознание и поведение на основе общечеловеческих ценностей. </w:t>
      </w:r>
    </w:p>
    <w:p w:rsidR="005318CD" w:rsidRPr="004E0FFF" w:rsidRDefault="005318CD" w:rsidP="005318CD">
      <w:pPr>
        <w:pStyle w:val="a5"/>
        <w:widowControl w:val="0"/>
        <w:numPr>
          <w:ilvl w:val="1"/>
          <w:numId w:val="3"/>
        </w:numPr>
        <w:tabs>
          <w:tab w:val="left" w:pos="3139"/>
        </w:tabs>
        <w:autoSpaceDE w:val="0"/>
        <w:autoSpaceDN w:val="0"/>
        <w:spacing w:before="59"/>
        <w:ind w:left="3138" w:hanging="2621"/>
        <w:contextualSpacing w:val="0"/>
        <w:jc w:val="both"/>
        <w:rPr>
          <w:b/>
          <w:u w:val="single"/>
        </w:rPr>
      </w:pPr>
      <w:proofErr w:type="spellStart"/>
      <w:r w:rsidRPr="004E0FFF">
        <w:rPr>
          <w:b/>
          <w:color w:val="231F1F"/>
          <w:w w:val="85"/>
          <w:u w:val="single"/>
        </w:rPr>
        <w:t>Метапредметные</w:t>
      </w:r>
      <w:proofErr w:type="spellEnd"/>
      <w:r w:rsidRPr="004E0FFF">
        <w:rPr>
          <w:b/>
          <w:color w:val="231F1F"/>
          <w:spacing w:val="5"/>
          <w:w w:val="85"/>
          <w:u w:val="single"/>
        </w:rPr>
        <w:t xml:space="preserve"> </w:t>
      </w:r>
      <w:r w:rsidRPr="004E0FFF">
        <w:rPr>
          <w:b/>
          <w:color w:val="231F1F"/>
          <w:w w:val="85"/>
          <w:u w:val="single"/>
        </w:rPr>
        <w:t>результаты</w:t>
      </w:r>
      <w:r w:rsidRPr="004E0FFF">
        <w:rPr>
          <w:b/>
          <w:color w:val="231F1F"/>
          <w:spacing w:val="5"/>
          <w:w w:val="85"/>
          <w:u w:val="single"/>
        </w:rPr>
        <w:t xml:space="preserve"> </w:t>
      </w:r>
      <w:r w:rsidRPr="004E0FFF">
        <w:rPr>
          <w:b/>
          <w:color w:val="231F1F"/>
          <w:w w:val="85"/>
          <w:u w:val="single"/>
        </w:rPr>
        <w:t>обучения</w:t>
      </w:r>
    </w:p>
    <w:p w:rsidR="005318CD" w:rsidRDefault="005318CD" w:rsidP="005318CD">
      <w:pPr>
        <w:ind w:firstLine="708"/>
        <w:jc w:val="both"/>
      </w:pPr>
    </w:p>
    <w:p w:rsidR="005318CD" w:rsidRDefault="005318CD" w:rsidP="005318CD">
      <w:pPr>
        <w:ind w:firstLine="708"/>
        <w:jc w:val="both"/>
      </w:pPr>
      <w:proofErr w:type="spellStart"/>
      <w:r w:rsidRPr="00F32723">
        <w:rPr>
          <w:b/>
        </w:rPr>
        <w:t>Метапредметными</w:t>
      </w:r>
      <w:proofErr w:type="spellEnd"/>
      <w:r w:rsidRPr="00F32723">
        <w:rPr>
          <w:b/>
        </w:rPr>
        <w:t xml:space="preserve"> результатами</w:t>
      </w:r>
      <w:r>
        <w:t xml:space="preserve"> освоения выпускниками средней школы курса русского языка на углублённом уровне являются:</w:t>
      </w:r>
    </w:p>
    <w:p w:rsidR="005318CD" w:rsidRDefault="005318CD" w:rsidP="005318CD">
      <w:pPr>
        <w:ind w:firstLine="708"/>
        <w:jc w:val="both"/>
      </w:pPr>
      <w:r>
        <w:lastRenderedPageBreak/>
        <w:t xml:space="preserve"> 1) умение эффективно общаться в процессе совместной деятельности со всеми её участниками, не допускать конфликтов; </w:t>
      </w:r>
    </w:p>
    <w:p w:rsidR="005318CD" w:rsidRDefault="005318CD" w:rsidP="005318CD">
      <w:pPr>
        <w:ind w:firstLine="708"/>
        <w:jc w:val="both"/>
      </w:pPr>
      <w:r>
        <w:t>2) владение навыками познавательной, учебно</w:t>
      </w:r>
      <w:r>
        <w:noBreakHyphen/>
        <w:t xml:space="preserve">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5318CD" w:rsidRDefault="005318CD" w:rsidP="005318CD">
      <w:pPr>
        <w:ind w:firstLine="708"/>
        <w:jc w:val="both"/>
      </w:pPr>
      <w:r>
        <w:t>3) способность к самостоятельному поиску информации, в том числе умение пользоваться лингвистическими словарями;</w:t>
      </w:r>
    </w:p>
    <w:p w:rsidR="005318CD" w:rsidRDefault="005318CD" w:rsidP="005318CD">
      <w:pPr>
        <w:ind w:firstLine="708"/>
        <w:jc w:val="both"/>
      </w:pPr>
      <w:r>
        <w:t xml:space="preserve"> 4) умение критически оценивать и интерпретировать информацию, получаемую из различных источников; </w:t>
      </w:r>
    </w:p>
    <w:p w:rsidR="005318CD" w:rsidRDefault="005318CD" w:rsidP="005318CD">
      <w:pPr>
        <w:ind w:firstLine="708"/>
        <w:jc w:val="both"/>
      </w:pPr>
      <w:r>
        <w:t xml:space="preserve">5) владение всеми видами речевой деятельности: говорением, слушанием, чтением и письмом; </w:t>
      </w:r>
    </w:p>
    <w:p w:rsidR="005318CD" w:rsidRDefault="005318CD" w:rsidP="005318CD">
      <w:pPr>
        <w:ind w:firstLine="708"/>
        <w:jc w:val="both"/>
      </w:pPr>
      <w:r>
        <w:t xml:space="preserve">6) умение выражать своё отношение к действительности и создавать устные и письменные тексты разных стилей и жанров с учётом речевой ситуации (коммуникативной цели, условий общения, адресата и т. д.); </w:t>
      </w:r>
    </w:p>
    <w:p w:rsidR="005318CD" w:rsidRDefault="005318CD" w:rsidP="005318CD">
      <w:pPr>
        <w:ind w:firstLine="708"/>
        <w:jc w:val="both"/>
      </w:pPr>
      <w:r>
        <w:t>7) свободное владение устной и письменной формой речи, диалогом и монологом;</w:t>
      </w:r>
    </w:p>
    <w:p w:rsidR="005318CD" w:rsidRDefault="005318CD" w:rsidP="005318CD">
      <w:pPr>
        <w:ind w:firstLine="708"/>
        <w:jc w:val="both"/>
      </w:pPr>
      <w:r>
        <w:t xml:space="preserve"> 8) умение определять цели деятельности и планировать её, контролировать и корректировать деятельность;</w:t>
      </w:r>
    </w:p>
    <w:p w:rsidR="005318CD" w:rsidRDefault="005318CD" w:rsidP="005318CD">
      <w:pPr>
        <w:ind w:firstLine="708"/>
        <w:jc w:val="both"/>
      </w:pPr>
      <w:r>
        <w:t xml:space="preserve"> 9) умение оценивать свою и чужую речь с эстетических и нравственных позиций;</w:t>
      </w:r>
    </w:p>
    <w:p w:rsidR="005318CD" w:rsidRDefault="005318CD" w:rsidP="005318CD">
      <w:pPr>
        <w:ind w:firstLine="708"/>
        <w:jc w:val="both"/>
      </w:pPr>
      <w:r>
        <w:t xml:space="preserve"> 10) умение выбирать стратегию поведения, позволяющую достичь максимального эффекта. </w:t>
      </w:r>
    </w:p>
    <w:p w:rsidR="005318CD" w:rsidRPr="005D5F57" w:rsidRDefault="005318CD" w:rsidP="005318CD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171"/>
        <w:ind w:left="0" w:firstLine="0"/>
        <w:contextualSpacing w:val="0"/>
        <w:jc w:val="center"/>
        <w:rPr>
          <w:b/>
          <w:u w:val="single"/>
        </w:rPr>
      </w:pPr>
      <w:r w:rsidRPr="005D5F57">
        <w:rPr>
          <w:b/>
          <w:color w:val="231F1F"/>
          <w:w w:val="85"/>
          <w:u w:val="single"/>
        </w:rPr>
        <w:t>Предметные</w:t>
      </w:r>
      <w:r w:rsidRPr="005D5F57">
        <w:rPr>
          <w:b/>
          <w:color w:val="231F1F"/>
          <w:spacing w:val="-7"/>
          <w:w w:val="85"/>
          <w:u w:val="single"/>
        </w:rPr>
        <w:t xml:space="preserve"> </w:t>
      </w:r>
      <w:r w:rsidRPr="005D5F57">
        <w:rPr>
          <w:b/>
          <w:color w:val="231F1F"/>
          <w:w w:val="85"/>
          <w:u w:val="single"/>
        </w:rPr>
        <w:t>результаты</w:t>
      </w:r>
      <w:r w:rsidRPr="005D5F57">
        <w:rPr>
          <w:b/>
          <w:color w:val="231F1F"/>
          <w:spacing w:val="-7"/>
          <w:w w:val="85"/>
          <w:u w:val="single"/>
        </w:rPr>
        <w:t xml:space="preserve"> </w:t>
      </w:r>
      <w:r w:rsidRPr="005D5F57">
        <w:rPr>
          <w:b/>
          <w:color w:val="231F1F"/>
          <w:w w:val="85"/>
          <w:u w:val="single"/>
        </w:rPr>
        <w:t>обучения</w:t>
      </w:r>
    </w:p>
    <w:p w:rsidR="005318CD" w:rsidRDefault="005318CD" w:rsidP="005318CD">
      <w:pPr>
        <w:ind w:firstLine="708"/>
        <w:jc w:val="both"/>
      </w:pPr>
    </w:p>
    <w:p w:rsidR="005318CD" w:rsidRDefault="005318CD" w:rsidP="005318CD">
      <w:pPr>
        <w:ind w:firstLine="708"/>
        <w:jc w:val="both"/>
      </w:pPr>
      <w:r w:rsidRPr="005D5F57">
        <w:rPr>
          <w:b/>
        </w:rPr>
        <w:t>Предметными результатами</w:t>
      </w:r>
      <w:r>
        <w:t xml:space="preserve"> освоения выпускниками средней школы курса русского языка на углублённом уровне являются: </w:t>
      </w:r>
    </w:p>
    <w:p w:rsidR="005318CD" w:rsidRDefault="005318CD" w:rsidP="005318CD">
      <w:pPr>
        <w:ind w:firstLine="708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</w:t>
      </w:r>
      <w:r>
        <w:noBreakHyphen/>
        <w:t xml:space="preserve">русистах; </w:t>
      </w:r>
    </w:p>
    <w:p w:rsidR="005318CD" w:rsidRDefault="005318CD" w:rsidP="005318CD">
      <w:pPr>
        <w:ind w:firstLine="708"/>
        <w:jc w:val="both"/>
      </w:pPr>
      <w:r>
        <w:t xml:space="preserve">2) </w:t>
      </w:r>
      <w:proofErr w:type="spellStart"/>
      <w:r>
        <w:t>сформированность</w:t>
      </w:r>
      <w:proofErr w:type="spellEnd"/>
      <w:r>
        <w:t xml:space="preserve"> представлений о языке как знаковой системе, закономерностях его развития, функциях языка; </w:t>
      </w:r>
    </w:p>
    <w:p w:rsidR="005318CD" w:rsidRDefault="005318CD" w:rsidP="005318CD">
      <w:pPr>
        <w:ind w:firstLine="708"/>
        <w:jc w:val="both"/>
      </w:pPr>
      <w:r>
        <w:t>3) освоение базовых понятий лингвистики: язык и речь, функции языка, речевая дея</w:t>
      </w:r>
      <w:r w:rsidR="005F044E">
        <w:t>тельность, речевая ситуация; ос</w:t>
      </w:r>
      <w:r>
        <w:t>новные единицы языка, их пр</w:t>
      </w:r>
      <w:r w:rsidR="005F044E">
        <w:t>изнаки и особенности употребле</w:t>
      </w:r>
      <w:r>
        <w:t>ния в речи; текст, признаки и категории текста; типы и стили речи; литературный язык, но</w:t>
      </w:r>
      <w:r w:rsidR="005F044E">
        <w:t>рмы литературного языка; основ</w:t>
      </w:r>
      <w:r>
        <w:t>ные аспекты культуры речи; устная и письменная форма речи; синонимика русского языка; источники расширения словарно</w:t>
      </w:r>
      <w:r>
        <w:noBreakHyphen/>
        <w:t xml:space="preserve"> го состава современного русского языка;</w:t>
      </w:r>
    </w:p>
    <w:p w:rsidR="005318CD" w:rsidRDefault="005318CD" w:rsidP="005318CD">
      <w:pPr>
        <w:ind w:firstLine="708"/>
        <w:jc w:val="both"/>
      </w:pPr>
      <w:r>
        <w:t xml:space="preserve"> 4) овладение основными стилистическими ресурсами лексики и фразеологии русского языка; </w:t>
      </w:r>
    </w:p>
    <w:p w:rsidR="005318CD" w:rsidRDefault="005318CD" w:rsidP="005318CD">
      <w:pPr>
        <w:ind w:firstLine="708"/>
        <w:jc w:val="both"/>
      </w:pPr>
      <w:r>
        <w:t>5)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5318CD" w:rsidRDefault="005318CD" w:rsidP="005318CD">
      <w:pPr>
        <w:ind w:firstLine="708"/>
        <w:jc w:val="both"/>
      </w:pPr>
      <w:r>
        <w:t xml:space="preserve"> 6) владение нормами речевого поведения в различных ситуациях общения; </w:t>
      </w:r>
    </w:p>
    <w:p w:rsidR="005318CD" w:rsidRDefault="005318CD" w:rsidP="005318CD">
      <w:pPr>
        <w:ind w:firstLine="708"/>
        <w:jc w:val="both"/>
      </w:pPr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5318CD" w:rsidRDefault="005318CD" w:rsidP="005318CD">
      <w:pPr>
        <w:ind w:firstLine="708"/>
        <w:jc w:val="both"/>
      </w:pPr>
      <w:r>
        <w:t xml:space="preserve"> 8) </w:t>
      </w:r>
      <w:proofErr w:type="spellStart"/>
      <w:r>
        <w:t>сформированность</w:t>
      </w:r>
      <w:proofErr w:type="spellEnd"/>
      <w:r>
        <w:t xml:space="preserve"> умений анализировать языковые явления и факты, допускающие неоднозначную интерпретацию; </w:t>
      </w:r>
    </w:p>
    <w:p w:rsidR="005318CD" w:rsidRDefault="005318CD" w:rsidP="005318CD">
      <w:pPr>
        <w:ind w:firstLine="708"/>
        <w:jc w:val="both"/>
      </w:pPr>
      <w:r>
        <w:t>9) владение различными приёмами редактирования текстов;</w:t>
      </w:r>
    </w:p>
    <w:p w:rsidR="005318CD" w:rsidRDefault="005318CD" w:rsidP="005318CD">
      <w:pPr>
        <w:ind w:firstLine="708"/>
        <w:jc w:val="both"/>
      </w:pPr>
      <w:r>
        <w:t xml:space="preserve"> 10) </w:t>
      </w:r>
      <w:proofErr w:type="spellStart"/>
      <w:r>
        <w:t>сформированность</w:t>
      </w:r>
      <w:proofErr w:type="spellEnd"/>
      <w:r>
        <w:t xml:space="preserve"> умений лингвистического анализа текстов разных стилей и жанров; </w:t>
      </w:r>
    </w:p>
    <w:p w:rsidR="005318CD" w:rsidRDefault="005318CD" w:rsidP="005318CD">
      <w:pPr>
        <w:ind w:firstLine="708"/>
        <w:jc w:val="both"/>
      </w:pPr>
      <w:r>
        <w:t xml:space="preserve">11) </w:t>
      </w:r>
      <w:proofErr w:type="spellStart"/>
      <w:r>
        <w:t>сформированность</w:t>
      </w:r>
      <w:proofErr w:type="spellEnd"/>
      <w:r>
        <w:t xml:space="preserve"> умений проводить лингвистический эксперимент и использовать его результаты в речевой практике.</w:t>
      </w:r>
    </w:p>
    <w:p w:rsidR="005318CD" w:rsidRPr="00F32723" w:rsidRDefault="005318CD" w:rsidP="005318CD">
      <w:pPr>
        <w:ind w:firstLine="708"/>
        <w:jc w:val="both"/>
      </w:pPr>
      <w:r>
        <w:t xml:space="preserve"> Продвижение учащихся в освоении курса русского (родного) языка проверяется на каждом этапе обучения.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</w:t>
      </w:r>
      <w:r>
        <w:lastRenderedPageBreak/>
        <w:t xml:space="preserve">умений оценивается в баллах в результате проведения текущего, тематического, итогового контроля, что предполагает выполнение учащимися разнообразной работы: заданий, определяющих уровень развития языковых и речевых умений и навыков; заданий творческого и поискового характера, выявляющих уровень овладения коммуникативными умениями и навыками; комплексных </w:t>
      </w:r>
      <w:proofErr w:type="spellStart"/>
      <w:r>
        <w:t>ра</w:t>
      </w:r>
      <w:proofErr w:type="spellEnd"/>
      <w:r>
        <w:t xml:space="preserve"> бот, выполняющихся на </w:t>
      </w:r>
      <w:proofErr w:type="spellStart"/>
      <w:r>
        <w:t>межпредметной</w:t>
      </w:r>
      <w:proofErr w:type="spellEnd"/>
      <w:r>
        <w:t xml:space="preserve"> основе и устанавливающих уровень овладения универсальными учебными действиями. Личностные результаты обучения оцениваются без выставления отметки — только на качественном уровне.</w:t>
      </w:r>
    </w:p>
    <w:p w:rsidR="005318CD" w:rsidRPr="00C263C3" w:rsidRDefault="005318CD" w:rsidP="00C263C3">
      <w:pPr>
        <w:ind w:firstLine="708"/>
        <w:jc w:val="both"/>
      </w:pPr>
      <w:r w:rsidRPr="00C263C3">
        <w:t xml:space="preserve"> </w:t>
      </w:r>
    </w:p>
    <w:p w:rsidR="005318CD" w:rsidRPr="00C263C3" w:rsidRDefault="005318CD" w:rsidP="00C263C3">
      <w:pPr>
        <w:ind w:firstLine="708"/>
        <w:jc w:val="both"/>
      </w:pPr>
      <w:r w:rsidRPr="00C263C3">
        <w:t>Содержание учебного предмета (105 ч.)</w:t>
      </w:r>
    </w:p>
    <w:p w:rsidR="005318CD" w:rsidRPr="00C263C3" w:rsidRDefault="005318CD" w:rsidP="00C263C3">
      <w:pPr>
        <w:ind w:firstLine="708"/>
        <w:jc w:val="both"/>
      </w:pPr>
    </w:p>
    <w:p w:rsidR="005318CD" w:rsidRPr="00C263C3" w:rsidRDefault="005318CD" w:rsidP="00C263C3">
      <w:pPr>
        <w:ind w:firstLine="708"/>
        <w:jc w:val="both"/>
      </w:pPr>
      <w:r w:rsidRPr="00C263C3">
        <w:t xml:space="preserve"> Вводный урок. Повторение изученного в 10 классе. (1 ч)</w:t>
      </w:r>
    </w:p>
    <w:p w:rsidR="005318CD" w:rsidRPr="00C263C3" w:rsidRDefault="005318CD" w:rsidP="00C263C3">
      <w:pPr>
        <w:ind w:firstLine="708"/>
        <w:jc w:val="both"/>
      </w:pPr>
      <w:r w:rsidRPr="00C263C3">
        <w:t xml:space="preserve">Источники расширения словарного состава </w:t>
      </w:r>
      <w:proofErr w:type="spellStart"/>
      <w:r w:rsidRPr="00C263C3">
        <w:t>совре</w:t>
      </w:r>
      <w:proofErr w:type="spellEnd"/>
      <w:r w:rsidRPr="00C263C3">
        <w:t xml:space="preserve"> </w:t>
      </w:r>
      <w:proofErr w:type="spellStart"/>
      <w:r w:rsidRPr="00C263C3">
        <w:t>менного</w:t>
      </w:r>
      <w:proofErr w:type="spellEnd"/>
      <w:r w:rsidRPr="00C263C3">
        <w:t xml:space="preserve"> русского языка. (12 ч)</w:t>
      </w:r>
    </w:p>
    <w:p w:rsidR="005318CD" w:rsidRPr="00C263C3" w:rsidRDefault="005318CD" w:rsidP="00C263C3">
      <w:pPr>
        <w:ind w:firstLine="708"/>
        <w:jc w:val="both"/>
      </w:pPr>
      <w:r w:rsidRPr="00C263C3">
        <w:t>Источники расширения словарного состава современного русского языка: словообразование, книжная лексика, периферийная лексика (диалектизмы, профессионализмы, жаргонизмы), заимствования.</w:t>
      </w:r>
    </w:p>
    <w:p w:rsidR="005318CD" w:rsidRPr="00C263C3" w:rsidRDefault="005318CD" w:rsidP="00C263C3">
      <w:pPr>
        <w:ind w:firstLine="708"/>
        <w:jc w:val="both"/>
      </w:pPr>
      <w:r w:rsidRPr="00C263C3">
        <w:t>Принципы русского правописания (8 ч)</w:t>
      </w:r>
    </w:p>
    <w:p w:rsidR="00432FF6" w:rsidRPr="00C263C3" w:rsidRDefault="005318CD" w:rsidP="00C263C3">
      <w:pPr>
        <w:ind w:firstLine="708"/>
        <w:jc w:val="both"/>
      </w:pPr>
      <w:r w:rsidRPr="00C263C3">
        <w:t xml:space="preserve">Фонетический принцип графики. </w:t>
      </w:r>
    </w:p>
    <w:p w:rsidR="00432FF6" w:rsidRPr="00C263C3" w:rsidRDefault="005318CD" w:rsidP="00C263C3">
      <w:pPr>
        <w:ind w:firstLine="708"/>
        <w:jc w:val="both"/>
      </w:pPr>
      <w:r w:rsidRPr="00C263C3">
        <w:t xml:space="preserve">Морфемный, морфологический и традиционный (исторический) принципы орфографии. </w:t>
      </w:r>
    </w:p>
    <w:p w:rsidR="00432FF6" w:rsidRPr="00C263C3" w:rsidRDefault="005318CD" w:rsidP="00C263C3">
      <w:pPr>
        <w:ind w:firstLine="708"/>
        <w:jc w:val="both"/>
      </w:pPr>
      <w:r w:rsidRPr="00C263C3">
        <w:t>Дифференцирующие и другие написания.</w:t>
      </w:r>
    </w:p>
    <w:p w:rsidR="00432FF6" w:rsidRPr="00C263C3" w:rsidRDefault="005318CD" w:rsidP="00C263C3">
      <w:pPr>
        <w:ind w:firstLine="708"/>
        <w:jc w:val="both"/>
      </w:pPr>
      <w:r w:rsidRPr="00C263C3">
        <w:t xml:space="preserve"> Структурный </w:t>
      </w:r>
      <w:r w:rsidR="00432FF6" w:rsidRPr="00C263C3">
        <w:t>(формальный) и сем</w:t>
      </w:r>
      <w:r w:rsidRPr="00C263C3">
        <w:t xml:space="preserve">антический (смысловой) принципы пунктуации. </w:t>
      </w:r>
    </w:p>
    <w:p w:rsidR="00432FF6" w:rsidRPr="00C263C3" w:rsidRDefault="005318CD" w:rsidP="00C263C3">
      <w:pPr>
        <w:ind w:firstLine="708"/>
        <w:jc w:val="both"/>
      </w:pPr>
      <w:r w:rsidRPr="00C263C3">
        <w:t xml:space="preserve">Знаки препинания и интонация. </w:t>
      </w:r>
    </w:p>
    <w:p w:rsidR="005318CD" w:rsidRPr="00C263C3" w:rsidRDefault="005318CD" w:rsidP="00C263C3">
      <w:pPr>
        <w:ind w:firstLine="708"/>
        <w:jc w:val="both"/>
      </w:pPr>
      <w:r w:rsidRPr="00C263C3">
        <w:t>Авторские знаки</w:t>
      </w:r>
      <w:r w:rsidR="00432FF6" w:rsidRPr="00C263C3">
        <w:t>.</w:t>
      </w:r>
    </w:p>
    <w:p w:rsidR="00432FF6" w:rsidRPr="00C263C3" w:rsidRDefault="00432FF6" w:rsidP="00C263C3">
      <w:pPr>
        <w:ind w:firstLine="708"/>
        <w:jc w:val="both"/>
      </w:pPr>
      <w:r w:rsidRPr="00C263C3">
        <w:t>Повторение изученного. Фонетика, графика, орфоэпия (4 ч)</w:t>
      </w:r>
    </w:p>
    <w:p w:rsidR="00432FF6" w:rsidRPr="00432FF6" w:rsidRDefault="00432FF6" w:rsidP="00C263C3">
      <w:pPr>
        <w:ind w:firstLine="708"/>
        <w:jc w:val="both"/>
      </w:pPr>
      <w:r w:rsidRPr="00C263C3">
        <w:t>Классификация звуков, транскрипция.</w:t>
      </w:r>
    </w:p>
    <w:p w:rsidR="00432FF6" w:rsidRPr="00C263C3" w:rsidRDefault="00432FF6" w:rsidP="00C263C3">
      <w:pPr>
        <w:ind w:firstLine="708"/>
        <w:jc w:val="both"/>
      </w:pPr>
      <w:r w:rsidRPr="00C263C3">
        <w:t>Орфоэпические нормы.</w:t>
      </w:r>
    </w:p>
    <w:p w:rsidR="00432FF6" w:rsidRPr="00C263C3" w:rsidRDefault="00432FF6" w:rsidP="00C263C3">
      <w:pPr>
        <w:ind w:firstLine="708"/>
        <w:jc w:val="both"/>
      </w:pPr>
      <w:r w:rsidRPr="00C263C3">
        <w:t xml:space="preserve"> Особенности звуковой организации художественного текста.</w:t>
      </w:r>
    </w:p>
    <w:p w:rsidR="00432FF6" w:rsidRPr="00C263C3" w:rsidRDefault="00432FF6" w:rsidP="00C263C3">
      <w:pPr>
        <w:ind w:firstLine="708"/>
        <w:jc w:val="both"/>
      </w:pPr>
      <w:r w:rsidRPr="00C263C3">
        <w:t xml:space="preserve"> Звукопись.</w:t>
      </w:r>
    </w:p>
    <w:p w:rsidR="00432FF6" w:rsidRPr="00C263C3" w:rsidRDefault="00432FF6" w:rsidP="00C263C3">
      <w:pPr>
        <w:ind w:firstLine="708"/>
        <w:jc w:val="both"/>
      </w:pPr>
      <w:r w:rsidRPr="00C263C3">
        <w:t xml:space="preserve">Повторение изученного. </w:t>
      </w:r>
      <w:proofErr w:type="spellStart"/>
      <w:r w:rsidRPr="00C263C3">
        <w:t>Морфемика</w:t>
      </w:r>
      <w:proofErr w:type="spellEnd"/>
      <w:r w:rsidRPr="00C263C3">
        <w:t xml:space="preserve"> и словообразование (8 ч)</w:t>
      </w:r>
    </w:p>
    <w:p w:rsidR="00432FF6" w:rsidRPr="00C263C3" w:rsidRDefault="00432FF6" w:rsidP="00C263C3">
      <w:pPr>
        <w:ind w:firstLine="708"/>
        <w:jc w:val="both"/>
      </w:pPr>
      <w:r w:rsidRPr="00C263C3">
        <w:t>Морфемный состав слов разных частей речи.</w:t>
      </w:r>
    </w:p>
    <w:p w:rsidR="00432FF6" w:rsidRPr="00C263C3" w:rsidRDefault="00432FF6" w:rsidP="00C263C3">
      <w:pPr>
        <w:ind w:firstLine="708"/>
        <w:jc w:val="both"/>
      </w:pPr>
      <w:r w:rsidRPr="00C263C3">
        <w:t xml:space="preserve">        Изменение морфемного состава слов с течением времени. </w:t>
      </w:r>
    </w:p>
    <w:p w:rsidR="00432FF6" w:rsidRPr="00C263C3" w:rsidRDefault="00432FF6" w:rsidP="00C263C3">
      <w:pPr>
        <w:ind w:firstLine="708"/>
        <w:jc w:val="both"/>
      </w:pPr>
      <w:r w:rsidRPr="00C263C3">
        <w:t xml:space="preserve">Основные способы словообразования. </w:t>
      </w:r>
    </w:p>
    <w:p w:rsidR="00432FF6" w:rsidRPr="00C263C3" w:rsidRDefault="00432FF6" w:rsidP="00C263C3">
      <w:pPr>
        <w:ind w:firstLine="708"/>
        <w:jc w:val="both"/>
      </w:pPr>
      <w:r w:rsidRPr="00C263C3">
        <w:t>Словообразовательный повтор как стилистическое средство.</w:t>
      </w:r>
    </w:p>
    <w:p w:rsidR="00432FF6" w:rsidRPr="00C263C3" w:rsidRDefault="00432FF6" w:rsidP="00C263C3">
      <w:pPr>
        <w:ind w:firstLine="708"/>
        <w:jc w:val="both"/>
      </w:pPr>
      <w:r w:rsidRPr="00C263C3">
        <w:t xml:space="preserve">Повторение изученного. </w:t>
      </w:r>
      <w:proofErr w:type="spellStart"/>
      <w:r w:rsidRPr="00C263C3">
        <w:t>Лексиколо</w:t>
      </w:r>
      <w:proofErr w:type="spellEnd"/>
      <w:r w:rsidRPr="00C263C3">
        <w:t xml:space="preserve"> </w:t>
      </w:r>
      <w:proofErr w:type="spellStart"/>
      <w:r w:rsidRPr="00C263C3">
        <w:t>гия</w:t>
      </w:r>
      <w:proofErr w:type="spellEnd"/>
      <w:r w:rsidRPr="00C263C3">
        <w:t xml:space="preserve">, </w:t>
      </w:r>
      <w:proofErr w:type="spellStart"/>
      <w:r w:rsidRPr="00C263C3">
        <w:t>фразеоло</w:t>
      </w:r>
      <w:proofErr w:type="spellEnd"/>
      <w:r w:rsidRPr="00C263C3">
        <w:t xml:space="preserve"> </w:t>
      </w:r>
      <w:proofErr w:type="spellStart"/>
      <w:r w:rsidRPr="00C263C3">
        <w:t>гия</w:t>
      </w:r>
      <w:proofErr w:type="spellEnd"/>
      <w:r w:rsidRPr="00C263C3">
        <w:t xml:space="preserve"> и этимология (</w:t>
      </w:r>
      <w:r w:rsidR="00B673A9" w:rsidRPr="00C263C3">
        <w:t>7 ч)</w:t>
      </w:r>
    </w:p>
    <w:p w:rsidR="00B673A9" w:rsidRPr="00C263C3" w:rsidRDefault="00B673A9" w:rsidP="00C263C3">
      <w:pPr>
        <w:ind w:firstLine="708"/>
        <w:jc w:val="both"/>
      </w:pPr>
      <w:r w:rsidRPr="00C263C3">
        <w:t xml:space="preserve">Лексическое значение слова. </w:t>
      </w:r>
    </w:p>
    <w:p w:rsidR="00B673A9" w:rsidRPr="00C263C3" w:rsidRDefault="00B673A9" w:rsidP="00C263C3">
      <w:pPr>
        <w:ind w:firstLine="708"/>
        <w:jc w:val="both"/>
      </w:pPr>
      <w:r w:rsidRPr="00C263C3">
        <w:t xml:space="preserve">Однозначные и многозначные слова. </w:t>
      </w:r>
    </w:p>
    <w:p w:rsidR="00B673A9" w:rsidRPr="00C263C3" w:rsidRDefault="00B673A9" w:rsidP="00C263C3">
      <w:pPr>
        <w:ind w:firstLine="708"/>
        <w:jc w:val="both"/>
      </w:pPr>
      <w:r w:rsidRPr="00C263C3">
        <w:t>Синонимы, антонимы, омонимы, паронимы.</w:t>
      </w:r>
    </w:p>
    <w:p w:rsidR="00B673A9" w:rsidRPr="00B673A9" w:rsidRDefault="00B673A9" w:rsidP="00C263C3">
      <w:pPr>
        <w:ind w:firstLine="708"/>
        <w:jc w:val="both"/>
      </w:pPr>
      <w:r w:rsidRPr="00C263C3">
        <w:t xml:space="preserve"> Стилистическая окраска слов.</w:t>
      </w:r>
    </w:p>
    <w:p w:rsidR="00B673A9" w:rsidRPr="00C263C3" w:rsidRDefault="00B673A9" w:rsidP="00C263C3">
      <w:pPr>
        <w:ind w:firstLine="708"/>
        <w:jc w:val="both"/>
      </w:pPr>
      <w:r w:rsidRPr="00C263C3">
        <w:t>Фразеологизмы.</w:t>
      </w:r>
    </w:p>
    <w:p w:rsidR="00B673A9" w:rsidRPr="00C263C3" w:rsidRDefault="00B673A9" w:rsidP="00C263C3">
      <w:pPr>
        <w:ind w:firstLine="708"/>
        <w:jc w:val="both"/>
      </w:pPr>
      <w:r w:rsidRPr="00C263C3">
        <w:t xml:space="preserve"> Синтаксические особенности устойчивых выражений. Этимология</w:t>
      </w:r>
    </w:p>
    <w:p w:rsidR="005318CD" w:rsidRPr="00C263C3" w:rsidRDefault="00B673A9" w:rsidP="00C263C3">
      <w:pPr>
        <w:ind w:firstLine="708"/>
        <w:jc w:val="both"/>
      </w:pPr>
      <w:r w:rsidRPr="00C263C3">
        <w:t>Повторение изученного. Морфология (8 ч)</w:t>
      </w:r>
    </w:p>
    <w:p w:rsidR="00B673A9" w:rsidRPr="00C263C3" w:rsidRDefault="00B673A9" w:rsidP="00C263C3">
      <w:pPr>
        <w:ind w:firstLine="708"/>
        <w:jc w:val="both"/>
      </w:pPr>
      <w:r w:rsidRPr="00C263C3">
        <w:t xml:space="preserve">Признаки частей речи. </w:t>
      </w:r>
    </w:p>
    <w:p w:rsidR="00B673A9" w:rsidRPr="00C263C3" w:rsidRDefault="00B673A9" w:rsidP="00C263C3">
      <w:pPr>
        <w:ind w:firstLine="708"/>
        <w:jc w:val="both"/>
      </w:pPr>
      <w:r w:rsidRPr="00C263C3">
        <w:t>Классификация частей речи.</w:t>
      </w:r>
    </w:p>
    <w:p w:rsidR="00B673A9" w:rsidRPr="00C263C3" w:rsidRDefault="00B673A9" w:rsidP="00C263C3">
      <w:pPr>
        <w:ind w:firstLine="708"/>
        <w:jc w:val="both"/>
      </w:pPr>
      <w:r w:rsidRPr="00C263C3">
        <w:t xml:space="preserve"> Функциональные омонимы.</w:t>
      </w:r>
    </w:p>
    <w:p w:rsidR="00B673A9" w:rsidRPr="00C263C3" w:rsidRDefault="00B673A9" w:rsidP="00C263C3">
      <w:pPr>
        <w:ind w:firstLine="708"/>
        <w:jc w:val="both"/>
      </w:pPr>
      <w:r w:rsidRPr="00C263C3">
        <w:t xml:space="preserve"> Грамматическое значение, морфологические признаки, морфемный состав, синтаксическая функция, особенности правописания слов разных частей речи.</w:t>
      </w:r>
    </w:p>
    <w:p w:rsidR="00B673A9" w:rsidRPr="00C263C3" w:rsidRDefault="00B673A9" w:rsidP="00C263C3">
      <w:pPr>
        <w:ind w:firstLine="708"/>
        <w:jc w:val="both"/>
      </w:pPr>
      <w:r w:rsidRPr="00C263C3">
        <w:t>Повторение  изученного. Синтаксис и пунктуация (39 ч)</w:t>
      </w:r>
    </w:p>
    <w:p w:rsidR="00B673A9" w:rsidRPr="00B673A9" w:rsidRDefault="00B673A9" w:rsidP="00C263C3">
      <w:pPr>
        <w:ind w:firstLine="708"/>
        <w:jc w:val="both"/>
      </w:pPr>
      <w:r w:rsidRPr="00C263C3">
        <w:t>Основные единицы синтаксиса.</w:t>
      </w:r>
    </w:p>
    <w:p w:rsidR="00B673A9" w:rsidRPr="00B673A9" w:rsidRDefault="00B673A9" w:rsidP="00C263C3">
      <w:pPr>
        <w:ind w:firstLine="708"/>
        <w:jc w:val="both"/>
      </w:pPr>
      <w:r w:rsidRPr="00C263C3">
        <w:t>Словосочетание.</w:t>
      </w:r>
    </w:p>
    <w:p w:rsidR="00B673A9" w:rsidRPr="00B673A9" w:rsidRDefault="00B673A9" w:rsidP="00C263C3">
      <w:pPr>
        <w:ind w:firstLine="708"/>
        <w:jc w:val="both"/>
      </w:pPr>
      <w:r w:rsidRPr="00C263C3">
        <w:t>Типы простых и сложных предложений.</w:t>
      </w:r>
    </w:p>
    <w:p w:rsidR="00B673A9" w:rsidRPr="00B673A9" w:rsidRDefault="00B673A9" w:rsidP="00C263C3">
      <w:pPr>
        <w:ind w:firstLine="708"/>
        <w:jc w:val="both"/>
      </w:pPr>
      <w:r w:rsidRPr="00C263C3">
        <w:t>Выразительные возможности предложений разных типов.</w:t>
      </w:r>
    </w:p>
    <w:p w:rsidR="00B673A9" w:rsidRPr="00C263C3" w:rsidRDefault="00B673A9" w:rsidP="00C263C3">
      <w:pPr>
        <w:ind w:firstLine="708"/>
        <w:jc w:val="both"/>
      </w:pPr>
      <w:r w:rsidRPr="00C263C3">
        <w:lastRenderedPageBreak/>
        <w:t>Основные правила пунктуации</w:t>
      </w:r>
    </w:p>
    <w:p w:rsidR="0079020F" w:rsidRPr="00C263C3" w:rsidRDefault="0079020F" w:rsidP="00C263C3">
      <w:pPr>
        <w:ind w:firstLine="708"/>
        <w:jc w:val="both"/>
      </w:pPr>
      <w:r w:rsidRPr="00C263C3">
        <w:t>Обобщающее повторение орфографии (18 ч)</w:t>
      </w:r>
    </w:p>
    <w:p w:rsidR="0079020F" w:rsidRPr="0079020F" w:rsidRDefault="0079020F" w:rsidP="00C263C3">
      <w:pPr>
        <w:ind w:firstLine="708"/>
        <w:jc w:val="both"/>
      </w:pPr>
      <w:r w:rsidRPr="00C263C3">
        <w:t>Систематизация орфограмм в соответствии</w:t>
      </w:r>
    </w:p>
    <w:p w:rsidR="0079020F" w:rsidRPr="00C263C3" w:rsidRDefault="0079020F" w:rsidP="00C263C3">
      <w:pPr>
        <w:ind w:firstLine="708"/>
        <w:jc w:val="both"/>
      </w:pPr>
      <w:r w:rsidRPr="00C263C3">
        <w:t>с принципами орфографии. Закрепление навыков грамотного письма.</w:t>
      </w:r>
    </w:p>
    <w:p w:rsidR="0079020F" w:rsidRPr="00C263C3" w:rsidRDefault="0079020F" w:rsidP="00C263C3">
      <w:pPr>
        <w:ind w:firstLine="708"/>
        <w:jc w:val="both"/>
      </w:pPr>
    </w:p>
    <w:p w:rsidR="0079020F" w:rsidRPr="00C263C3" w:rsidRDefault="0079020F" w:rsidP="00C263C3">
      <w:pPr>
        <w:ind w:firstLine="708"/>
        <w:jc w:val="both"/>
        <w:rPr>
          <w:b/>
        </w:rPr>
      </w:pPr>
      <w:r w:rsidRPr="00C263C3">
        <w:t>Календарно – тематическое планирование</w:t>
      </w:r>
    </w:p>
    <w:p w:rsidR="0079020F" w:rsidRPr="00C50E80" w:rsidRDefault="0079020F" w:rsidP="00C263C3">
      <w:pPr>
        <w:ind w:firstLine="708"/>
        <w:jc w:val="both"/>
      </w:pPr>
    </w:p>
    <w:p w:rsidR="0079020F" w:rsidRPr="00C263C3" w:rsidRDefault="0079020F" w:rsidP="00C263C3">
      <w:pPr>
        <w:ind w:firstLine="708"/>
        <w:jc w:val="both"/>
      </w:pPr>
    </w:p>
    <w:tbl>
      <w:tblPr>
        <w:tblpPr w:leftFromText="180" w:rightFromText="180" w:vertAnchor="text" w:horzAnchor="margin" w:tblpY="61"/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244"/>
        <w:gridCol w:w="1134"/>
        <w:gridCol w:w="1276"/>
      </w:tblGrid>
      <w:tr w:rsidR="0079020F" w:rsidRPr="00D63698" w:rsidTr="00171C18">
        <w:trPr>
          <w:trHeight w:val="270"/>
        </w:trPr>
        <w:tc>
          <w:tcPr>
            <w:tcW w:w="674" w:type="dxa"/>
          </w:tcPr>
          <w:p w:rsidR="0079020F" w:rsidRPr="00D63698" w:rsidRDefault="0079020F" w:rsidP="00171C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п/п</w:t>
            </w:r>
          </w:p>
        </w:tc>
        <w:tc>
          <w:tcPr>
            <w:tcW w:w="5244" w:type="dxa"/>
          </w:tcPr>
          <w:p w:rsidR="0079020F" w:rsidRPr="00D63698" w:rsidRDefault="0079020F" w:rsidP="00171C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урока </w:t>
            </w:r>
          </w:p>
        </w:tc>
        <w:tc>
          <w:tcPr>
            <w:tcW w:w="1134" w:type="dxa"/>
          </w:tcPr>
          <w:p w:rsidR="0079020F" w:rsidRPr="00D63698" w:rsidRDefault="0079020F" w:rsidP="00171C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Кол-во часов  </w:t>
            </w:r>
          </w:p>
        </w:tc>
        <w:tc>
          <w:tcPr>
            <w:tcW w:w="1276" w:type="dxa"/>
          </w:tcPr>
          <w:p w:rsidR="0079020F" w:rsidRPr="00D63698" w:rsidRDefault="0079020F" w:rsidP="00171C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</w:t>
            </w:r>
          </w:p>
        </w:tc>
      </w:tr>
      <w:tr w:rsidR="0079020F" w:rsidRPr="00D63698" w:rsidTr="00171C18">
        <w:tc>
          <w:tcPr>
            <w:tcW w:w="674" w:type="dxa"/>
          </w:tcPr>
          <w:p w:rsidR="0079020F" w:rsidRPr="00D63698" w:rsidRDefault="0079020F" w:rsidP="00171C18">
            <w:pPr>
              <w:jc w:val="both"/>
              <w:rPr>
                <w:rFonts w:cs="Times New Roman"/>
              </w:rPr>
            </w:pPr>
            <w:r w:rsidRPr="00D63698">
              <w:rPr>
                <w:rFonts w:cs="Times New Roman"/>
              </w:rPr>
              <w:t>1</w:t>
            </w:r>
          </w:p>
        </w:tc>
        <w:tc>
          <w:tcPr>
            <w:tcW w:w="5244" w:type="dxa"/>
          </w:tcPr>
          <w:p w:rsidR="0079020F" w:rsidRPr="00F718F7" w:rsidRDefault="00011050" w:rsidP="00171C18">
            <w:pPr>
              <w:jc w:val="both"/>
              <w:rPr>
                <w:rFonts w:cs="Times New Roman"/>
              </w:rPr>
            </w:pPr>
            <w:r w:rsidRPr="00F718F7">
              <w:rPr>
                <w:rFonts w:cs="Times New Roman"/>
                <w:color w:val="231F20"/>
                <w:spacing w:val="-1"/>
                <w:w w:val="90"/>
              </w:rPr>
              <w:t>Вводный</w:t>
            </w:r>
            <w:r w:rsidRPr="00F718F7">
              <w:rPr>
                <w:rFonts w:cs="Times New Roman"/>
                <w:color w:val="231F20"/>
                <w:spacing w:val="-8"/>
                <w:w w:val="90"/>
              </w:rPr>
              <w:t xml:space="preserve"> </w:t>
            </w:r>
            <w:r w:rsidRPr="00F718F7">
              <w:rPr>
                <w:rFonts w:cs="Times New Roman"/>
                <w:color w:val="231F20"/>
                <w:w w:val="90"/>
              </w:rPr>
              <w:t>урок.</w:t>
            </w:r>
          </w:p>
        </w:tc>
        <w:tc>
          <w:tcPr>
            <w:tcW w:w="1134" w:type="dxa"/>
          </w:tcPr>
          <w:p w:rsidR="0079020F" w:rsidRPr="009E553A" w:rsidRDefault="0079020F" w:rsidP="00171C18">
            <w:pPr>
              <w:jc w:val="center"/>
              <w:rPr>
                <w:rFonts w:cs="Times New Roman"/>
              </w:rPr>
            </w:pPr>
            <w:r w:rsidRPr="009E553A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79020F" w:rsidRPr="00076179" w:rsidRDefault="00F718F7" w:rsidP="00F718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4.09</w:t>
            </w:r>
          </w:p>
        </w:tc>
      </w:tr>
      <w:tr w:rsidR="0079020F" w:rsidRPr="00171C18" w:rsidTr="00171C18">
        <w:tc>
          <w:tcPr>
            <w:tcW w:w="674" w:type="dxa"/>
          </w:tcPr>
          <w:p w:rsidR="0079020F" w:rsidRPr="00171C18" w:rsidRDefault="0079020F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  <w:p w:rsidR="0079020F" w:rsidRPr="00171C18" w:rsidRDefault="0079020F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011050" w:rsidRPr="00171C18" w:rsidRDefault="0001105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 xml:space="preserve">Источники расширения словарного состава </w:t>
            </w:r>
            <w:proofErr w:type="spellStart"/>
            <w:r w:rsidRPr="00171C18">
              <w:rPr>
                <w:rFonts w:cs="Times New Roman"/>
              </w:rPr>
              <w:t>совре</w:t>
            </w:r>
            <w:proofErr w:type="spellEnd"/>
            <w:r w:rsidRPr="00171C18">
              <w:rPr>
                <w:rFonts w:cs="Times New Roman"/>
              </w:rPr>
              <w:t xml:space="preserve"> </w:t>
            </w:r>
            <w:proofErr w:type="spellStart"/>
            <w:r w:rsidRPr="00171C18">
              <w:rPr>
                <w:rFonts w:cs="Times New Roman"/>
              </w:rPr>
              <w:t>менного</w:t>
            </w:r>
            <w:proofErr w:type="spellEnd"/>
            <w:r w:rsidRPr="00171C18">
              <w:rPr>
                <w:rFonts w:cs="Times New Roman"/>
              </w:rPr>
              <w:t xml:space="preserve"> русского языка.</w:t>
            </w:r>
          </w:p>
          <w:p w:rsidR="00011050" w:rsidRPr="00171C18" w:rsidRDefault="0001105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Словообразование</w:t>
            </w:r>
          </w:p>
        </w:tc>
        <w:tc>
          <w:tcPr>
            <w:tcW w:w="1134" w:type="dxa"/>
          </w:tcPr>
          <w:p w:rsidR="0079020F" w:rsidRPr="00171C18" w:rsidRDefault="0079020F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79020F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7.09</w:t>
            </w:r>
          </w:p>
        </w:tc>
      </w:tr>
      <w:tr w:rsidR="0079020F" w:rsidRPr="00171C18" w:rsidTr="00171C18">
        <w:tc>
          <w:tcPr>
            <w:tcW w:w="674" w:type="dxa"/>
          </w:tcPr>
          <w:p w:rsidR="0079020F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</w:t>
            </w:r>
          </w:p>
        </w:tc>
        <w:tc>
          <w:tcPr>
            <w:tcW w:w="5244" w:type="dxa"/>
          </w:tcPr>
          <w:p w:rsidR="0079020F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Появление у слов новых лексических значений. Лексика пассивного словарного фонда.</w:t>
            </w:r>
          </w:p>
        </w:tc>
        <w:tc>
          <w:tcPr>
            <w:tcW w:w="1134" w:type="dxa"/>
          </w:tcPr>
          <w:p w:rsidR="0079020F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79020F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7.09</w:t>
            </w:r>
          </w:p>
        </w:tc>
      </w:tr>
      <w:tr w:rsidR="00842630" w:rsidRPr="00171C18" w:rsidTr="00171C18">
        <w:tc>
          <w:tcPr>
            <w:tcW w:w="674" w:type="dxa"/>
          </w:tcPr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</w:t>
            </w:r>
          </w:p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Лексика  пассивного  словарного  фонда.</w:t>
            </w:r>
          </w:p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Использование историзмов и архаизмов.</w:t>
            </w:r>
          </w:p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4263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11.09</w:t>
            </w:r>
          </w:p>
        </w:tc>
      </w:tr>
      <w:tr w:rsidR="00842630" w:rsidRPr="00171C18" w:rsidTr="00171C18">
        <w:tc>
          <w:tcPr>
            <w:tcW w:w="674" w:type="dxa"/>
          </w:tcPr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</w:t>
            </w:r>
          </w:p>
        </w:tc>
        <w:tc>
          <w:tcPr>
            <w:tcW w:w="5244" w:type="dxa"/>
          </w:tcPr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 xml:space="preserve"> Термины науки. Религиозная лексика.</w:t>
            </w:r>
          </w:p>
        </w:tc>
        <w:tc>
          <w:tcPr>
            <w:tcW w:w="1134" w:type="dxa"/>
          </w:tcPr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4263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14.09</w:t>
            </w:r>
          </w:p>
        </w:tc>
      </w:tr>
      <w:tr w:rsidR="0079020F" w:rsidRPr="00171C18" w:rsidTr="00171C18">
        <w:tc>
          <w:tcPr>
            <w:tcW w:w="674" w:type="dxa"/>
          </w:tcPr>
          <w:p w:rsidR="0079020F" w:rsidRPr="00171C18" w:rsidRDefault="0079020F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6</w:t>
            </w:r>
          </w:p>
          <w:p w:rsidR="0079020F" w:rsidRPr="00171C18" w:rsidRDefault="0079020F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79020F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Периферийная лексика. Просторечие.</w:t>
            </w:r>
          </w:p>
        </w:tc>
        <w:tc>
          <w:tcPr>
            <w:tcW w:w="1134" w:type="dxa"/>
          </w:tcPr>
          <w:p w:rsidR="0079020F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79020F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14.09</w:t>
            </w:r>
          </w:p>
        </w:tc>
      </w:tr>
      <w:tr w:rsidR="00842630" w:rsidRPr="00171C18" w:rsidTr="00171C18">
        <w:tc>
          <w:tcPr>
            <w:tcW w:w="674" w:type="dxa"/>
          </w:tcPr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</w:t>
            </w:r>
          </w:p>
        </w:tc>
        <w:tc>
          <w:tcPr>
            <w:tcW w:w="5244" w:type="dxa"/>
          </w:tcPr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Профессионализмы. Жаргонизмы.</w:t>
            </w:r>
          </w:p>
        </w:tc>
        <w:tc>
          <w:tcPr>
            <w:tcW w:w="1134" w:type="dxa"/>
          </w:tcPr>
          <w:p w:rsidR="00842630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84263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18.09</w:t>
            </w:r>
          </w:p>
        </w:tc>
      </w:tr>
      <w:tr w:rsidR="0079020F" w:rsidRPr="00171C18" w:rsidTr="00171C18">
        <w:tc>
          <w:tcPr>
            <w:tcW w:w="674" w:type="dxa"/>
          </w:tcPr>
          <w:p w:rsidR="0079020F" w:rsidRPr="00171C18" w:rsidRDefault="0079020F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</w:t>
            </w:r>
          </w:p>
        </w:tc>
        <w:tc>
          <w:tcPr>
            <w:tcW w:w="5244" w:type="dxa"/>
          </w:tcPr>
          <w:p w:rsidR="0079020F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Тире между подлежащим и сказуемым</w:t>
            </w:r>
          </w:p>
        </w:tc>
        <w:tc>
          <w:tcPr>
            <w:tcW w:w="1134" w:type="dxa"/>
          </w:tcPr>
          <w:p w:rsidR="0079020F" w:rsidRPr="00171C18" w:rsidRDefault="0079020F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79020F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21.09</w:t>
            </w:r>
          </w:p>
        </w:tc>
      </w:tr>
      <w:tr w:rsidR="0079020F" w:rsidRPr="00171C18" w:rsidTr="00171C18">
        <w:tc>
          <w:tcPr>
            <w:tcW w:w="674" w:type="dxa"/>
          </w:tcPr>
          <w:p w:rsidR="0079020F" w:rsidRPr="00171C18" w:rsidRDefault="0079020F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</w:t>
            </w:r>
          </w:p>
        </w:tc>
        <w:tc>
          <w:tcPr>
            <w:tcW w:w="5244" w:type="dxa"/>
          </w:tcPr>
          <w:p w:rsidR="0079020F" w:rsidRPr="00171C18" w:rsidRDefault="0084263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Тире в неполном предложении. Знаки препинания при имени- тельном представления</w:t>
            </w:r>
          </w:p>
        </w:tc>
        <w:tc>
          <w:tcPr>
            <w:tcW w:w="1134" w:type="dxa"/>
          </w:tcPr>
          <w:p w:rsidR="0079020F" w:rsidRPr="00171C18" w:rsidRDefault="0079020F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79020F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21.09</w:t>
            </w:r>
          </w:p>
        </w:tc>
      </w:tr>
      <w:tr w:rsidR="0079020F" w:rsidRPr="00171C18" w:rsidTr="00171C18">
        <w:trPr>
          <w:trHeight w:val="615"/>
        </w:trPr>
        <w:tc>
          <w:tcPr>
            <w:tcW w:w="674" w:type="dxa"/>
          </w:tcPr>
          <w:p w:rsidR="0079020F" w:rsidRPr="00171C18" w:rsidRDefault="0079020F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10</w:t>
            </w:r>
            <w:r w:rsidR="00342610" w:rsidRPr="00171C18">
              <w:rPr>
                <w:rFonts w:cs="Times New Roman"/>
              </w:rPr>
              <w:t>-13</w:t>
            </w:r>
          </w:p>
        </w:tc>
        <w:tc>
          <w:tcPr>
            <w:tcW w:w="5244" w:type="dxa"/>
          </w:tcPr>
          <w:p w:rsidR="0079020F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 xml:space="preserve">  Заимствования.</w:t>
            </w:r>
          </w:p>
        </w:tc>
        <w:tc>
          <w:tcPr>
            <w:tcW w:w="1134" w:type="dxa"/>
          </w:tcPr>
          <w:p w:rsidR="0079020F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:rsidR="00F718F7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25.09</w:t>
            </w:r>
          </w:p>
          <w:p w:rsidR="0079020F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28.09</w:t>
            </w:r>
          </w:p>
          <w:p w:rsidR="00F718F7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28.09</w:t>
            </w:r>
          </w:p>
          <w:p w:rsidR="00F718F7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2.10</w:t>
            </w:r>
          </w:p>
        </w:tc>
      </w:tr>
      <w:tr w:rsidR="00342610" w:rsidRPr="00171C18" w:rsidTr="00171C18">
        <w:trPr>
          <w:trHeight w:val="481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14</w:t>
            </w:r>
          </w:p>
        </w:tc>
        <w:tc>
          <w:tcPr>
            <w:tcW w:w="524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Принципы русского правописания. Принципы орфографии.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5.10</w:t>
            </w:r>
          </w:p>
        </w:tc>
      </w:tr>
      <w:tr w:rsidR="00342610" w:rsidRPr="00171C18" w:rsidTr="00342610">
        <w:trPr>
          <w:trHeight w:val="486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15</w:t>
            </w:r>
          </w:p>
        </w:tc>
        <w:tc>
          <w:tcPr>
            <w:tcW w:w="524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Принципы пунктуации. Авторские знаки.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5.10</w:t>
            </w:r>
          </w:p>
        </w:tc>
      </w:tr>
      <w:tr w:rsidR="00342610" w:rsidRPr="00171C18" w:rsidTr="00171C18">
        <w:trPr>
          <w:trHeight w:val="295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16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Контрольный диктант с дополнительными заданиями.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9.10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lastRenderedPageBreak/>
              <w:t>17</w:t>
            </w:r>
          </w:p>
        </w:tc>
        <w:tc>
          <w:tcPr>
            <w:tcW w:w="524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Анализ контрольного диктанта.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12.10</w:t>
            </w:r>
          </w:p>
        </w:tc>
      </w:tr>
      <w:tr w:rsidR="00342610" w:rsidRPr="00171C18" w:rsidTr="00171C18">
        <w:trPr>
          <w:trHeight w:val="54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18</w:t>
            </w:r>
          </w:p>
        </w:tc>
        <w:tc>
          <w:tcPr>
            <w:tcW w:w="524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при однородных членах предложения.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12.10</w:t>
            </w:r>
          </w:p>
        </w:tc>
      </w:tr>
      <w:tr w:rsidR="00342610" w:rsidRPr="00171C18" w:rsidTr="00342610">
        <w:trPr>
          <w:trHeight w:val="486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19</w:t>
            </w:r>
          </w:p>
        </w:tc>
        <w:tc>
          <w:tcPr>
            <w:tcW w:w="524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при однородных членах с обобщающими словами.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16.10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20</w:t>
            </w:r>
            <w:r w:rsidR="00377908" w:rsidRPr="00171C18">
              <w:rPr>
                <w:rFonts w:cs="Times New Roman"/>
              </w:rPr>
              <w:t>-21</w:t>
            </w: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P Подробное изложение с элементами сочинения.</w:t>
            </w:r>
          </w:p>
        </w:tc>
        <w:tc>
          <w:tcPr>
            <w:tcW w:w="113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19.10</w:t>
            </w:r>
          </w:p>
          <w:p w:rsidR="00F718F7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19.10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22</w:t>
            </w:r>
            <w:r w:rsidR="00377908" w:rsidRPr="00171C18">
              <w:rPr>
                <w:rFonts w:cs="Times New Roman"/>
              </w:rPr>
              <w:t>-24</w:t>
            </w: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фонетики, графики и орфоэпии.</w:t>
            </w:r>
          </w:p>
        </w:tc>
        <w:tc>
          <w:tcPr>
            <w:tcW w:w="113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23.10</w:t>
            </w:r>
          </w:p>
          <w:p w:rsidR="00F718F7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26.10</w:t>
            </w:r>
          </w:p>
          <w:p w:rsidR="00F718F7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26.10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25</w:t>
            </w: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при однородных и неоднородных определениях.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9.11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26</w:t>
            </w:r>
            <w:r w:rsidR="00377908" w:rsidRPr="00171C18">
              <w:rPr>
                <w:rFonts w:cs="Times New Roman"/>
              </w:rPr>
              <w:t>-28</w:t>
            </w: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 xml:space="preserve">Повторение </w:t>
            </w:r>
            <w:proofErr w:type="spellStart"/>
            <w:r w:rsidRPr="00171C18">
              <w:rPr>
                <w:rFonts w:cs="Times New Roman"/>
              </w:rPr>
              <w:t>морфемики</w:t>
            </w:r>
            <w:proofErr w:type="spellEnd"/>
            <w:r w:rsidRPr="00171C18">
              <w:rPr>
                <w:rFonts w:cs="Times New Roman"/>
              </w:rPr>
              <w:t xml:space="preserve"> и словообразования.</w:t>
            </w:r>
          </w:p>
        </w:tc>
        <w:tc>
          <w:tcPr>
            <w:tcW w:w="113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9.11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13.11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16.11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29</w:t>
            </w: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при однородных и неоднородных приложениях.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16.11</w:t>
            </w:r>
          </w:p>
        </w:tc>
      </w:tr>
      <w:tr w:rsidR="00342610" w:rsidRPr="00171C18" w:rsidTr="00171C18">
        <w:trPr>
          <w:trHeight w:val="31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30</w:t>
            </w:r>
            <w:r w:rsidR="00377908" w:rsidRPr="00171C18">
              <w:rPr>
                <w:rFonts w:cs="Times New Roman"/>
              </w:rPr>
              <w:t>-32</w:t>
            </w: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 xml:space="preserve">Повторение </w:t>
            </w:r>
            <w:proofErr w:type="spellStart"/>
            <w:r w:rsidRPr="00171C18">
              <w:rPr>
                <w:rFonts w:cs="Times New Roman"/>
              </w:rPr>
              <w:t>морфемики</w:t>
            </w:r>
            <w:proofErr w:type="spellEnd"/>
            <w:r w:rsidRPr="00171C18">
              <w:rPr>
                <w:rFonts w:cs="Times New Roman"/>
              </w:rPr>
              <w:t xml:space="preserve"> и словообразования.</w:t>
            </w:r>
          </w:p>
        </w:tc>
        <w:tc>
          <w:tcPr>
            <w:tcW w:w="113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20.11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23.11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23.11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33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 Обособленные и необособленные согласованные определения.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27.11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34</w:t>
            </w:r>
            <w:r w:rsidR="00377908" w:rsidRPr="00171C18">
              <w:rPr>
                <w:rFonts w:cs="Times New Roman"/>
              </w:rPr>
              <w:t>-36</w:t>
            </w: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</w:t>
            </w:r>
            <w:r w:rsidRPr="00171C18">
              <w:rPr>
                <w:rFonts w:cs="Times New Roman"/>
              </w:rPr>
              <w:tab/>
              <w:t>лексикологии,</w:t>
            </w:r>
            <w:r w:rsidRPr="00171C18">
              <w:rPr>
                <w:rFonts w:cs="Times New Roman"/>
              </w:rPr>
              <w:tab/>
              <w:t>фразеологии и этимологии.</w:t>
            </w:r>
          </w:p>
        </w:tc>
        <w:tc>
          <w:tcPr>
            <w:tcW w:w="113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30.11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30.11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4.12</w:t>
            </w:r>
          </w:p>
        </w:tc>
      </w:tr>
      <w:tr w:rsidR="00342610" w:rsidRPr="00171C18" w:rsidTr="00171C18">
        <w:trPr>
          <w:trHeight w:val="255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37</w:t>
            </w: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 Обособленные и необособленные несогласованные определения.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7.12</w:t>
            </w:r>
          </w:p>
        </w:tc>
      </w:tr>
      <w:tr w:rsidR="00342610" w:rsidRPr="00171C18" w:rsidTr="00377908">
        <w:trPr>
          <w:trHeight w:val="579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38</w:t>
            </w:r>
            <w:r w:rsidR="00377908" w:rsidRPr="00171C18">
              <w:rPr>
                <w:rFonts w:cs="Times New Roman"/>
              </w:rPr>
              <w:t>-39</w:t>
            </w: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</w:t>
            </w:r>
            <w:r w:rsidRPr="00171C18">
              <w:rPr>
                <w:rFonts w:cs="Times New Roman"/>
              </w:rPr>
              <w:tab/>
              <w:t>лексикологии,</w:t>
            </w:r>
            <w:r w:rsidRPr="00171C18">
              <w:rPr>
                <w:rFonts w:cs="Times New Roman"/>
              </w:rPr>
              <w:tab/>
              <w:t>фразеологии и этимологии.</w:t>
            </w:r>
          </w:p>
        </w:tc>
        <w:tc>
          <w:tcPr>
            <w:tcW w:w="113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7.12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11.12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40</w:t>
            </w:r>
          </w:p>
        </w:tc>
        <w:tc>
          <w:tcPr>
            <w:tcW w:w="5244" w:type="dxa"/>
          </w:tcPr>
          <w:p w:rsidR="00342610" w:rsidRPr="00171C18" w:rsidRDefault="00377908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Обособленные и необособленные приложения. Обособленные дополнения.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14.12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41</w:t>
            </w:r>
            <w:r w:rsidR="00EE228E" w:rsidRPr="00171C18">
              <w:rPr>
                <w:rFonts w:cs="Times New Roman"/>
              </w:rPr>
              <w:t>-43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морфологии.</w:t>
            </w:r>
          </w:p>
        </w:tc>
        <w:tc>
          <w:tcPr>
            <w:tcW w:w="113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14.12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18.12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lastRenderedPageBreak/>
              <w:t>21.12</w:t>
            </w:r>
          </w:p>
        </w:tc>
      </w:tr>
      <w:tr w:rsidR="00342610" w:rsidRPr="00171C18" w:rsidTr="00171C18">
        <w:trPr>
          <w:trHeight w:val="24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lastRenderedPageBreak/>
              <w:t>44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</w:t>
            </w:r>
            <w:r w:rsidRPr="00171C18">
              <w:rPr>
                <w:rFonts w:cs="Times New Roman"/>
              </w:rPr>
              <w:tab/>
              <w:t>пунктуации.</w:t>
            </w:r>
            <w:r w:rsidRPr="00171C18">
              <w:rPr>
                <w:rFonts w:cs="Times New Roman"/>
              </w:rPr>
              <w:tab/>
              <w:t>Обособленные обстоятельства.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21.12</w:t>
            </w:r>
          </w:p>
        </w:tc>
      </w:tr>
      <w:tr w:rsidR="00342610" w:rsidRPr="00171C18" w:rsidTr="00171C18">
        <w:trPr>
          <w:trHeight w:val="358"/>
        </w:trPr>
        <w:tc>
          <w:tcPr>
            <w:tcW w:w="67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45-46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морфологии.</w:t>
            </w:r>
          </w:p>
        </w:tc>
        <w:tc>
          <w:tcPr>
            <w:tcW w:w="113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25.12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28.12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47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Контрольный диктант с дополнительными заданиями.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28.12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48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Анализ контрольного диктанта.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11.01</w:t>
            </w:r>
          </w:p>
        </w:tc>
      </w:tr>
      <w:tr w:rsidR="00342610" w:rsidRPr="00171C18" w:rsidTr="00171C18">
        <w:trPr>
          <w:trHeight w:val="562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49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синтаксиса. Основные единицы синтаксиса. Виды связи между словами и предложениями.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11.01</w:t>
            </w:r>
          </w:p>
        </w:tc>
      </w:tr>
      <w:tr w:rsidR="00342610" w:rsidRPr="00171C18" w:rsidTr="00EE228E">
        <w:trPr>
          <w:trHeight w:val="299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50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Словосочетание.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15.01</w:t>
            </w:r>
          </w:p>
        </w:tc>
      </w:tr>
      <w:tr w:rsidR="00342610" w:rsidRPr="00171C18" w:rsidTr="00EE228E">
        <w:trPr>
          <w:trHeight w:val="307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51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Предложение.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18.01</w:t>
            </w:r>
          </w:p>
        </w:tc>
      </w:tr>
      <w:tr w:rsidR="00342610" w:rsidRPr="00171C18" w:rsidTr="00EE228E">
        <w:trPr>
          <w:trHeight w:val="584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52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Простое</w:t>
            </w:r>
            <w:r w:rsidRPr="00171C18">
              <w:rPr>
                <w:rFonts w:cs="Times New Roman"/>
              </w:rPr>
              <w:tab/>
              <w:t>предложение.</w:t>
            </w:r>
            <w:r w:rsidRPr="00171C18">
              <w:rPr>
                <w:rFonts w:cs="Times New Roman"/>
              </w:rPr>
              <w:tab/>
              <w:t>Смысловой</w:t>
            </w:r>
            <w:r w:rsidRPr="00171C18">
              <w:rPr>
                <w:rFonts w:cs="Times New Roman"/>
              </w:rPr>
              <w:tab/>
              <w:t>центр предложения.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18.01</w:t>
            </w:r>
          </w:p>
        </w:tc>
      </w:tr>
      <w:tr w:rsidR="00342610" w:rsidRPr="00171C18" w:rsidTr="00171C18">
        <w:trPr>
          <w:trHeight w:val="536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53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при сравнительных конструкциях.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22.01</w:t>
            </w:r>
          </w:p>
        </w:tc>
      </w:tr>
      <w:tr w:rsidR="00342610" w:rsidRPr="00171C18" w:rsidTr="00171C18">
        <w:trPr>
          <w:trHeight w:val="56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54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при обособлении уточняющих и пояснительных членов предложения.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25.01</w:t>
            </w:r>
          </w:p>
        </w:tc>
      </w:tr>
      <w:tr w:rsidR="00342610" w:rsidRPr="00171C18" w:rsidTr="00171C18">
        <w:trPr>
          <w:trHeight w:val="636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55</w:t>
            </w:r>
            <w:r w:rsidR="00EE228E" w:rsidRPr="00171C18">
              <w:rPr>
                <w:rFonts w:cs="Times New Roman"/>
              </w:rPr>
              <w:t>-56</w:t>
            </w:r>
          </w:p>
        </w:tc>
        <w:tc>
          <w:tcPr>
            <w:tcW w:w="5244" w:type="dxa"/>
          </w:tcPr>
          <w:p w:rsidR="00EE228E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P Подробное изложение с сохранением</w:t>
            </w:r>
          </w:p>
          <w:p w:rsidR="00EE228E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авторских изобразительных средств.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25.01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29.01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57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Главные и второстепенные члены предложения.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1.02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58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Многозначные члены предложения.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1.02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59</w:t>
            </w:r>
            <w:r w:rsidR="00EE228E" w:rsidRPr="00171C18">
              <w:rPr>
                <w:rFonts w:cs="Times New Roman"/>
              </w:rPr>
              <w:t>-60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Односоставные предложения.</w:t>
            </w:r>
          </w:p>
        </w:tc>
        <w:tc>
          <w:tcPr>
            <w:tcW w:w="1134" w:type="dxa"/>
          </w:tcPr>
          <w:p w:rsidR="00342610" w:rsidRPr="00171C18" w:rsidRDefault="00852A25" w:rsidP="00171C1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5.02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61</w:t>
            </w: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Полные и неполные предложения.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8.02</w:t>
            </w:r>
          </w:p>
        </w:tc>
      </w:tr>
      <w:tr w:rsidR="00342610" w:rsidRPr="00171C18" w:rsidTr="00171C18">
        <w:trPr>
          <w:trHeight w:val="549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62</w:t>
            </w:r>
            <w:r w:rsidR="007F4DFB" w:rsidRPr="00171C18">
              <w:rPr>
                <w:rFonts w:cs="Times New Roman"/>
              </w:rPr>
              <w:t>-63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EE228E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при вводных и вставных компонентах.</w:t>
            </w:r>
          </w:p>
        </w:tc>
        <w:tc>
          <w:tcPr>
            <w:tcW w:w="113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8.02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12.02</w:t>
            </w:r>
          </w:p>
        </w:tc>
      </w:tr>
      <w:tr w:rsidR="00342610" w:rsidRPr="00171C18" w:rsidTr="00171C18">
        <w:trPr>
          <w:trHeight w:val="393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64</w:t>
            </w: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 xml:space="preserve">Осложнённое предложение.  Предложения с </w:t>
            </w:r>
            <w:r w:rsidRPr="00171C18">
              <w:rPr>
                <w:rFonts w:cs="Times New Roman"/>
              </w:rPr>
              <w:lastRenderedPageBreak/>
              <w:t>однородными членами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15.02</w:t>
            </w:r>
          </w:p>
        </w:tc>
      </w:tr>
      <w:tr w:rsidR="00342610" w:rsidRPr="00171C18" w:rsidTr="00171C18">
        <w:trPr>
          <w:trHeight w:val="60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65</w:t>
            </w: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Осложнённое предложение.  Предложения с однородными членами.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15.02</w:t>
            </w:r>
          </w:p>
        </w:tc>
      </w:tr>
      <w:tr w:rsidR="00342610" w:rsidRPr="00171C18" w:rsidTr="00171C18">
        <w:trPr>
          <w:trHeight w:val="327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66</w:t>
            </w: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Обособленные определения и приложения.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19.02</w:t>
            </w:r>
          </w:p>
        </w:tc>
      </w:tr>
      <w:tr w:rsidR="00342610" w:rsidRPr="00171C18" w:rsidTr="00171C18">
        <w:trPr>
          <w:trHeight w:val="51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67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Обособленные обстоятельства.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22.02</w:t>
            </w:r>
          </w:p>
        </w:tc>
      </w:tr>
      <w:tr w:rsidR="00342610" w:rsidRPr="00171C18" w:rsidTr="00171C18">
        <w:trPr>
          <w:trHeight w:val="435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68</w:t>
            </w:r>
          </w:p>
        </w:tc>
        <w:tc>
          <w:tcPr>
            <w:tcW w:w="5244" w:type="dxa"/>
          </w:tcPr>
          <w:p w:rsidR="007F4DFB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Предложения с вводными и вставными единицами.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22.02</w:t>
            </w:r>
          </w:p>
        </w:tc>
      </w:tr>
      <w:tr w:rsidR="00342610" w:rsidRPr="00171C18" w:rsidTr="00171C18">
        <w:trPr>
          <w:trHeight w:val="555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69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Предложения с обращениями.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26.02</w:t>
            </w:r>
          </w:p>
        </w:tc>
      </w:tr>
      <w:tr w:rsidR="00342610" w:rsidRPr="00171C18" w:rsidTr="00171C18">
        <w:trPr>
          <w:trHeight w:val="584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70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при обращениях.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29.02</w:t>
            </w:r>
          </w:p>
        </w:tc>
      </w:tr>
      <w:tr w:rsidR="00342610" w:rsidRPr="00171C18" w:rsidTr="00171C18">
        <w:trPr>
          <w:trHeight w:val="645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71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Контрольный диктант с дополнительными заданиями.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29.02</w:t>
            </w:r>
          </w:p>
        </w:tc>
      </w:tr>
      <w:tr w:rsidR="00342610" w:rsidRPr="00171C18" w:rsidTr="00171C18">
        <w:trPr>
          <w:trHeight w:val="329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72</w:t>
            </w: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Анализ контрольного диктанта.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4.03</w:t>
            </w:r>
          </w:p>
        </w:tc>
      </w:tr>
      <w:tr w:rsidR="00342610" w:rsidRPr="00171C18" w:rsidTr="007F4DFB">
        <w:trPr>
          <w:trHeight w:val="623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73</w:t>
            </w:r>
            <w:r w:rsidR="007F4DFB" w:rsidRPr="00171C18">
              <w:rPr>
                <w:rFonts w:cs="Times New Roman"/>
              </w:rPr>
              <w:t>-74</w:t>
            </w: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Сложное предложение.</w:t>
            </w:r>
          </w:p>
        </w:tc>
        <w:tc>
          <w:tcPr>
            <w:tcW w:w="113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7.03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7.03</w:t>
            </w:r>
          </w:p>
        </w:tc>
      </w:tr>
      <w:tr w:rsidR="00342610" w:rsidRPr="00171C18" w:rsidTr="007F4DFB">
        <w:trPr>
          <w:trHeight w:val="703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75</w:t>
            </w:r>
            <w:r w:rsidR="007F4DFB" w:rsidRPr="00171C18">
              <w:rPr>
                <w:rFonts w:cs="Times New Roman"/>
              </w:rPr>
              <w:t>-76</w:t>
            </w: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 xml:space="preserve">  Повторение пунктуации. Знаки препинания в сложносочинённом предложении.</w:t>
            </w:r>
          </w:p>
        </w:tc>
        <w:tc>
          <w:tcPr>
            <w:tcW w:w="113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11.03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14.03</w:t>
            </w:r>
          </w:p>
        </w:tc>
      </w:tr>
      <w:tr w:rsidR="00342610" w:rsidRPr="00171C18" w:rsidTr="00171C18">
        <w:tc>
          <w:tcPr>
            <w:tcW w:w="674" w:type="dxa"/>
          </w:tcPr>
          <w:p w:rsidR="007F4DFB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77</w:t>
            </w:r>
            <w:r w:rsidR="007F4DFB" w:rsidRPr="00171C18">
              <w:rPr>
                <w:rFonts w:cs="Times New Roman"/>
              </w:rPr>
              <w:t>-78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в сложноподчинённом предложении.</w:t>
            </w:r>
          </w:p>
        </w:tc>
        <w:tc>
          <w:tcPr>
            <w:tcW w:w="1134" w:type="dxa"/>
          </w:tcPr>
          <w:p w:rsidR="00342610" w:rsidRPr="00171C18" w:rsidRDefault="007F4DFB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14.03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18.03</w:t>
            </w:r>
          </w:p>
        </w:tc>
      </w:tr>
      <w:tr w:rsidR="00342610" w:rsidRPr="00171C18" w:rsidTr="00171C18">
        <w:trPr>
          <w:trHeight w:val="468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79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в сложноподчинённом предложении с не- сколькими придаточными.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21.03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80</w:t>
            </w:r>
            <w:r w:rsidR="00F718F7" w:rsidRPr="00171C18">
              <w:rPr>
                <w:rFonts w:cs="Times New Roman"/>
              </w:rPr>
              <w:t>-81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Сложные бессоюзные предложения.</w:t>
            </w:r>
          </w:p>
        </w:tc>
        <w:tc>
          <w:tcPr>
            <w:tcW w:w="113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21.03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4.04</w:t>
            </w:r>
          </w:p>
        </w:tc>
      </w:tr>
      <w:tr w:rsidR="00342610" w:rsidRPr="00171C18" w:rsidTr="00171C18">
        <w:trPr>
          <w:trHeight w:val="30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82</w:t>
            </w:r>
            <w:r w:rsidR="00F718F7" w:rsidRPr="00171C18">
              <w:rPr>
                <w:rFonts w:cs="Times New Roman"/>
              </w:rPr>
              <w:t>-83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в сложном бессоюзном предложении.</w:t>
            </w:r>
          </w:p>
        </w:tc>
        <w:tc>
          <w:tcPr>
            <w:tcW w:w="113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4.04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8.04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84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Предложения с чужой речью.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11.04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85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при прямой речи.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11.04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86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 xml:space="preserve">Повторение пунктуации. Знаки препинания при </w:t>
            </w:r>
            <w:r w:rsidRPr="00171C18">
              <w:rPr>
                <w:rFonts w:cs="Times New Roman"/>
              </w:rPr>
              <w:lastRenderedPageBreak/>
              <w:t>прямой речи.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15.04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lastRenderedPageBreak/>
              <w:t>87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Повторение пунктуации. Знаки препинания при цитатах.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18.04</w:t>
            </w:r>
          </w:p>
        </w:tc>
      </w:tr>
      <w:tr w:rsidR="00342610" w:rsidRPr="00171C18" w:rsidTr="00171C18">
        <w:trPr>
          <w:trHeight w:val="494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88</w:t>
            </w:r>
          </w:p>
        </w:tc>
        <w:tc>
          <w:tcPr>
            <w:tcW w:w="5244" w:type="dxa"/>
          </w:tcPr>
          <w:p w:rsidR="00F718F7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Обобщающее  повторение   орфографии.</w:t>
            </w:r>
          </w:p>
          <w:p w:rsidR="00F718F7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Правописание корней.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18.04</w:t>
            </w:r>
          </w:p>
        </w:tc>
      </w:tr>
      <w:tr w:rsidR="00342610" w:rsidRPr="00171C18" w:rsidTr="00171C18">
        <w:trPr>
          <w:trHeight w:val="56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89</w:t>
            </w:r>
            <w:r w:rsidR="00F718F7" w:rsidRPr="00171C18">
              <w:rPr>
                <w:rFonts w:cs="Times New Roman"/>
              </w:rPr>
              <w:t>-90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Правописание корней.</w:t>
            </w:r>
          </w:p>
        </w:tc>
        <w:tc>
          <w:tcPr>
            <w:tcW w:w="113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22.04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25.04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91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Правописание приставок.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25.04</w:t>
            </w:r>
          </w:p>
        </w:tc>
      </w:tr>
      <w:tr w:rsidR="00342610" w:rsidRPr="00171C18" w:rsidTr="00171C18"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92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Правописание ъ и ь.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27.04</w:t>
            </w:r>
          </w:p>
        </w:tc>
      </w:tr>
      <w:tr w:rsidR="00342610" w:rsidRPr="00171C18" w:rsidTr="00F718F7">
        <w:trPr>
          <w:trHeight w:val="525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93</w:t>
            </w:r>
            <w:r w:rsidR="00F718F7" w:rsidRPr="00171C18">
              <w:rPr>
                <w:rFonts w:cs="Times New Roman"/>
              </w:rPr>
              <w:t>-94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Правописание суффиксов.</w:t>
            </w:r>
          </w:p>
        </w:tc>
        <w:tc>
          <w:tcPr>
            <w:tcW w:w="113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2.05</w:t>
            </w:r>
          </w:p>
          <w:p w:rsidR="0034554C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2.05</w:t>
            </w:r>
          </w:p>
        </w:tc>
      </w:tr>
      <w:tr w:rsidR="00342610" w:rsidRPr="00171C18" w:rsidTr="00171C18">
        <w:trPr>
          <w:trHeight w:val="255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95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Правописание суффиксов.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6.05</w:t>
            </w:r>
          </w:p>
        </w:tc>
      </w:tr>
      <w:tr w:rsidR="00342610" w:rsidRPr="00171C18" w:rsidTr="00171C18">
        <w:trPr>
          <w:trHeight w:val="346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96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Правописание гласных после шипящих.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34554C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13.05</w:t>
            </w:r>
          </w:p>
        </w:tc>
      </w:tr>
      <w:tr w:rsidR="00342610" w:rsidRPr="00171C18" w:rsidTr="00171C18">
        <w:trPr>
          <w:trHeight w:val="27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97</w:t>
            </w:r>
            <w:r w:rsidR="00F718F7" w:rsidRPr="00171C18">
              <w:rPr>
                <w:rFonts w:cs="Times New Roman"/>
              </w:rPr>
              <w:t>-98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Слитное, дефисное и раздельное написание слов.</w:t>
            </w:r>
          </w:p>
        </w:tc>
        <w:tc>
          <w:tcPr>
            <w:tcW w:w="1134" w:type="dxa"/>
          </w:tcPr>
          <w:p w:rsidR="00342610" w:rsidRPr="00171C18" w:rsidRDefault="00606A91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606A91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16.05</w:t>
            </w:r>
          </w:p>
          <w:p w:rsidR="00606A91" w:rsidRPr="00171C18" w:rsidRDefault="00606A91" w:rsidP="00171C18">
            <w:pPr>
              <w:spacing w:line="360" w:lineRule="auto"/>
              <w:rPr>
                <w:rFonts w:cs="Times New Roman"/>
              </w:rPr>
            </w:pPr>
          </w:p>
        </w:tc>
      </w:tr>
      <w:tr w:rsidR="00342610" w:rsidRPr="00171C18" w:rsidTr="00171C18">
        <w:trPr>
          <w:trHeight w:val="27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99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Правописание не и ни с разными частями речи.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606A91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16.05</w:t>
            </w:r>
          </w:p>
        </w:tc>
      </w:tr>
      <w:tr w:rsidR="00342610" w:rsidRPr="00171C18" w:rsidTr="00171C18">
        <w:trPr>
          <w:trHeight w:val="360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100</w:t>
            </w:r>
          </w:p>
        </w:tc>
        <w:tc>
          <w:tcPr>
            <w:tcW w:w="524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Обобщающее</w:t>
            </w:r>
            <w:r w:rsidRPr="00171C18">
              <w:rPr>
                <w:rFonts w:cs="Times New Roman"/>
              </w:rPr>
              <w:tab/>
              <w:t>повторение</w:t>
            </w:r>
            <w:r w:rsidRPr="00171C18">
              <w:rPr>
                <w:rFonts w:cs="Times New Roman"/>
              </w:rPr>
              <w:tab/>
              <w:t>орфографии и пунктуации.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606A91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20.05</w:t>
            </w:r>
          </w:p>
        </w:tc>
      </w:tr>
      <w:tr w:rsidR="00342610" w:rsidRPr="00171C18" w:rsidTr="00171C18">
        <w:trPr>
          <w:trHeight w:val="255"/>
        </w:trPr>
        <w:tc>
          <w:tcPr>
            <w:tcW w:w="67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101</w:t>
            </w:r>
          </w:p>
        </w:tc>
        <w:tc>
          <w:tcPr>
            <w:tcW w:w="5244" w:type="dxa"/>
          </w:tcPr>
          <w:p w:rsidR="00342610" w:rsidRPr="00171C18" w:rsidRDefault="00443DC6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606A91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23.05</w:t>
            </w:r>
          </w:p>
        </w:tc>
      </w:tr>
      <w:tr w:rsidR="00342610" w:rsidRPr="00171C18" w:rsidTr="00171C18">
        <w:trPr>
          <w:trHeight w:val="375"/>
        </w:trPr>
        <w:tc>
          <w:tcPr>
            <w:tcW w:w="674" w:type="dxa"/>
          </w:tcPr>
          <w:p w:rsidR="00342610" w:rsidRPr="00171C18" w:rsidRDefault="00F718F7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102-103</w:t>
            </w:r>
          </w:p>
          <w:p w:rsidR="00342610" w:rsidRPr="00171C18" w:rsidRDefault="00342610" w:rsidP="00171C18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5244" w:type="dxa"/>
          </w:tcPr>
          <w:p w:rsidR="00342610" w:rsidRPr="00171C18" w:rsidRDefault="00443DC6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Обобщающее</w:t>
            </w:r>
            <w:r w:rsidRPr="00171C18">
              <w:rPr>
                <w:rFonts w:cs="Times New Roman"/>
              </w:rPr>
              <w:tab/>
              <w:t>повторение</w:t>
            </w:r>
            <w:r w:rsidRPr="00171C18">
              <w:rPr>
                <w:rFonts w:cs="Times New Roman"/>
              </w:rPr>
              <w:tab/>
              <w:t>орфографии и пунктуации.</w:t>
            </w:r>
          </w:p>
        </w:tc>
        <w:tc>
          <w:tcPr>
            <w:tcW w:w="1134" w:type="dxa"/>
          </w:tcPr>
          <w:p w:rsidR="00342610" w:rsidRPr="00171C18" w:rsidRDefault="00606A91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342610" w:rsidRPr="00171C18" w:rsidRDefault="00606A91" w:rsidP="00171C18">
            <w:pPr>
              <w:spacing w:line="360" w:lineRule="auto"/>
              <w:rPr>
                <w:rFonts w:cs="Times New Roman"/>
              </w:rPr>
            </w:pPr>
            <w:r w:rsidRPr="00171C18">
              <w:rPr>
                <w:rFonts w:cs="Times New Roman"/>
              </w:rPr>
              <w:t>23.05</w:t>
            </w:r>
          </w:p>
        </w:tc>
      </w:tr>
    </w:tbl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79020F" w:rsidRPr="00171C18" w:rsidRDefault="0079020F" w:rsidP="00171C18">
      <w:pPr>
        <w:spacing w:line="360" w:lineRule="auto"/>
        <w:rPr>
          <w:rFonts w:cs="Times New Roman"/>
        </w:rPr>
      </w:pPr>
    </w:p>
    <w:p w:rsidR="00B673A9" w:rsidRPr="00171C18" w:rsidRDefault="00B673A9" w:rsidP="00171C18">
      <w:pPr>
        <w:spacing w:line="360" w:lineRule="auto"/>
        <w:rPr>
          <w:rFonts w:cs="Times New Roman"/>
        </w:rPr>
      </w:pPr>
    </w:p>
    <w:p w:rsidR="00B673A9" w:rsidRPr="00171C18" w:rsidRDefault="00B673A9" w:rsidP="00171C18">
      <w:pPr>
        <w:spacing w:line="360" w:lineRule="auto"/>
        <w:rPr>
          <w:rFonts w:cs="Times New Roman"/>
        </w:rPr>
      </w:pPr>
    </w:p>
    <w:p w:rsidR="00B673A9" w:rsidRPr="00171C18" w:rsidRDefault="00B673A9" w:rsidP="00171C18">
      <w:pPr>
        <w:spacing w:line="360" w:lineRule="auto"/>
        <w:rPr>
          <w:rFonts w:cs="Times New Roman"/>
        </w:rPr>
      </w:pPr>
    </w:p>
    <w:p w:rsidR="00B673A9" w:rsidRPr="00171C18" w:rsidRDefault="00B673A9" w:rsidP="00171C18">
      <w:pPr>
        <w:spacing w:line="360" w:lineRule="auto"/>
        <w:rPr>
          <w:rFonts w:cs="Times New Roman"/>
        </w:rPr>
      </w:pPr>
    </w:p>
    <w:p w:rsidR="00B673A9" w:rsidRPr="00171C18" w:rsidRDefault="00B673A9" w:rsidP="00171C18">
      <w:pPr>
        <w:spacing w:line="360" w:lineRule="auto"/>
        <w:rPr>
          <w:rFonts w:cs="Times New Roman"/>
        </w:rPr>
      </w:pPr>
    </w:p>
    <w:p w:rsidR="00B673A9" w:rsidRPr="00171C18" w:rsidRDefault="00B673A9" w:rsidP="00171C18">
      <w:pPr>
        <w:spacing w:line="360" w:lineRule="auto"/>
        <w:rPr>
          <w:rFonts w:cs="Times New Roman"/>
        </w:rPr>
      </w:pPr>
    </w:p>
    <w:p w:rsidR="00B673A9" w:rsidRPr="00171C18" w:rsidRDefault="00B673A9" w:rsidP="00171C18">
      <w:pPr>
        <w:spacing w:line="360" w:lineRule="auto"/>
        <w:rPr>
          <w:rFonts w:cs="Times New Roman"/>
        </w:rPr>
      </w:pPr>
    </w:p>
    <w:p w:rsidR="00120775" w:rsidRDefault="00120775" w:rsidP="00120775">
      <w:pPr>
        <w:jc w:val="center"/>
        <w:rPr>
          <w:rStyle w:val="2"/>
          <w:rFonts w:eastAsiaTheme="majorEastAsia"/>
          <w:sz w:val="28"/>
          <w:szCs w:val="28"/>
        </w:rPr>
      </w:pPr>
      <w:r>
        <w:rPr>
          <w:rStyle w:val="2"/>
          <w:rFonts w:eastAsiaTheme="majorEastAsia"/>
          <w:sz w:val="28"/>
          <w:szCs w:val="28"/>
        </w:rPr>
        <w:lastRenderedPageBreak/>
        <w:t>Лист внесения изменений</w:t>
      </w:r>
    </w:p>
    <w:p w:rsidR="00120775" w:rsidRDefault="00120775" w:rsidP="00120775">
      <w:pPr>
        <w:rPr>
          <w:rStyle w:val="2"/>
          <w:rFonts w:eastAsiaTheme="majorEastAsia"/>
          <w:sz w:val="28"/>
          <w:szCs w:val="28"/>
        </w:rPr>
      </w:pPr>
    </w:p>
    <w:p w:rsidR="00120775" w:rsidRDefault="00120775" w:rsidP="00120775">
      <w:pPr>
        <w:rPr>
          <w:rStyle w:val="2"/>
          <w:rFonts w:eastAsiaTheme="majorEastAsia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20"/>
        <w:gridCol w:w="1674"/>
        <w:gridCol w:w="3101"/>
        <w:gridCol w:w="2658"/>
      </w:tblGrid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b/>
                <w:color w:val="000000"/>
                <w:lang w:bidi="ru-RU"/>
              </w:rPr>
            </w:pPr>
            <w:r>
              <w:rPr>
                <w:b/>
              </w:rPr>
              <w:t>№ 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b/>
                <w:color w:val="000000"/>
                <w:lang w:bidi="ru-RU"/>
              </w:rPr>
            </w:pPr>
            <w:r>
              <w:rPr>
                <w:b/>
              </w:rPr>
              <w:t>Дата проведения по плану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b/>
                <w:color w:val="000000"/>
                <w:lang w:bidi="ru-RU"/>
              </w:rPr>
            </w:pPr>
            <w:r>
              <w:rPr>
                <w:b/>
              </w:rPr>
              <w:t>Дата проведения в связи с изменениями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75" w:rsidRDefault="00120775">
            <w:pPr>
              <w:spacing w:line="256" w:lineRule="auto"/>
              <w:ind w:firstLine="17"/>
              <w:jc w:val="center"/>
              <w:rPr>
                <w:rFonts w:eastAsia="Arial Unicode MS" w:cs="Arial Unicode MS"/>
                <w:b/>
                <w:color w:val="000000"/>
                <w:lang w:bidi="ru-RU"/>
              </w:rPr>
            </w:pPr>
            <w:r>
              <w:rPr>
                <w:b/>
              </w:rPr>
              <w:t>Тема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b/>
                <w:color w:val="000000"/>
                <w:lang w:bidi="ru-RU"/>
              </w:rPr>
            </w:pPr>
            <w:r>
              <w:rPr>
                <w:b/>
              </w:rPr>
              <w:t xml:space="preserve">Основание для внесения изменений </w:t>
            </w:r>
            <w:r>
              <w:t>(причина, номер и дата приказа)</w:t>
            </w: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  <w:tr w:rsidR="00120775" w:rsidTr="001207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5" w:rsidRDefault="00120775">
            <w:pPr>
              <w:spacing w:line="256" w:lineRule="auto"/>
              <w:rPr>
                <w:rFonts w:eastAsia="Arial Unicode MS" w:cs="Arial Unicode MS"/>
                <w:color w:val="000000"/>
                <w:lang w:bidi="ru-RU"/>
              </w:rPr>
            </w:pPr>
          </w:p>
        </w:tc>
      </w:tr>
    </w:tbl>
    <w:p w:rsidR="00120775" w:rsidRDefault="00120775" w:rsidP="00120775">
      <w:pPr>
        <w:rPr>
          <w:rFonts w:eastAsia="Arial Unicode MS" w:cs="Times New Roman"/>
          <w:color w:val="000000"/>
          <w:sz w:val="28"/>
          <w:szCs w:val="28"/>
          <w:lang w:bidi="ru-RU"/>
        </w:rPr>
      </w:pPr>
    </w:p>
    <w:p w:rsidR="00B673A9" w:rsidRPr="00171C18" w:rsidRDefault="00B673A9" w:rsidP="00171C18">
      <w:pPr>
        <w:spacing w:line="360" w:lineRule="auto"/>
        <w:rPr>
          <w:rFonts w:cs="Times New Roman"/>
        </w:rPr>
      </w:pPr>
    </w:p>
    <w:p w:rsidR="00B673A9" w:rsidRPr="00171C18" w:rsidRDefault="00B673A9" w:rsidP="00171C18">
      <w:pPr>
        <w:spacing w:line="360" w:lineRule="auto"/>
        <w:rPr>
          <w:rFonts w:cs="Times New Roman"/>
        </w:rPr>
      </w:pPr>
    </w:p>
    <w:p w:rsidR="005318CD" w:rsidRPr="00C50E80" w:rsidRDefault="005318CD" w:rsidP="005318CD"/>
    <w:p w:rsidR="005318CD" w:rsidRPr="00D63698" w:rsidRDefault="005318CD" w:rsidP="005318CD">
      <w:pPr>
        <w:rPr>
          <w:rFonts w:cs="Times New Roman"/>
          <w:b/>
        </w:rPr>
      </w:pPr>
    </w:p>
    <w:p w:rsidR="0025451A" w:rsidRDefault="0025451A"/>
    <w:sectPr w:rsidR="0025451A" w:rsidSect="0025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6872"/>
    <w:multiLevelType w:val="hybridMultilevel"/>
    <w:tmpl w:val="598E18B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E66A41"/>
    <w:multiLevelType w:val="hybridMultilevel"/>
    <w:tmpl w:val="3D704858"/>
    <w:lvl w:ilvl="0" w:tplc="98D6CE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57340"/>
    <w:multiLevelType w:val="multilevel"/>
    <w:tmpl w:val="7FFC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1F"/>
        <w:w w:val="8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31F1F"/>
        <w:w w:val="8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31F1F"/>
        <w:w w:val="8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31F1F"/>
        <w:w w:val="8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31F1F"/>
        <w:w w:val="8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31F1F"/>
        <w:w w:val="8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31F1F"/>
        <w:w w:val="8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31F1F"/>
        <w:w w:val="8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31F1F"/>
        <w:w w:val="85"/>
      </w:rPr>
    </w:lvl>
  </w:abstractNum>
  <w:abstractNum w:abstractNumId="3">
    <w:nsid w:val="78650FEB"/>
    <w:multiLevelType w:val="multilevel"/>
    <w:tmpl w:val="5CD27CBE"/>
    <w:lvl w:ilvl="0">
      <w:start w:val="1"/>
      <w:numFmt w:val="decimal"/>
      <w:lvlText w:val="%1."/>
      <w:lvlJc w:val="left"/>
      <w:pPr>
        <w:ind w:left="2460" w:hanging="334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1F"/>
        <w:w w:val="104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2" w:hanging="498"/>
        <w:jc w:val="right"/>
      </w:pPr>
      <w:rPr>
        <w:rFonts w:ascii="Century Gothic" w:eastAsia="Century Gothic" w:hAnsi="Century Gothic" w:cs="Century Gothic" w:hint="default"/>
        <w:b w:val="0"/>
        <w:bCs/>
        <w:i w:val="0"/>
        <w:iCs w:val="0"/>
        <w:color w:val="231F1F"/>
        <w:w w:val="10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853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0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7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8CD"/>
    <w:rsid w:val="00011050"/>
    <w:rsid w:val="0003682F"/>
    <w:rsid w:val="000B2DFB"/>
    <w:rsid w:val="000E3187"/>
    <w:rsid w:val="00120775"/>
    <w:rsid w:val="0017012C"/>
    <w:rsid w:val="00171C18"/>
    <w:rsid w:val="0025451A"/>
    <w:rsid w:val="00342610"/>
    <w:rsid w:val="0034554C"/>
    <w:rsid w:val="00377908"/>
    <w:rsid w:val="00432FF6"/>
    <w:rsid w:val="00443DC6"/>
    <w:rsid w:val="005318CD"/>
    <w:rsid w:val="005F044E"/>
    <w:rsid w:val="0060649F"/>
    <w:rsid w:val="00606A91"/>
    <w:rsid w:val="0079020F"/>
    <w:rsid w:val="007F4DFB"/>
    <w:rsid w:val="0083737E"/>
    <w:rsid w:val="00842630"/>
    <w:rsid w:val="00852A25"/>
    <w:rsid w:val="009776CB"/>
    <w:rsid w:val="00B673A9"/>
    <w:rsid w:val="00C263C3"/>
    <w:rsid w:val="00D75373"/>
    <w:rsid w:val="00E76FD8"/>
    <w:rsid w:val="00EA36FD"/>
    <w:rsid w:val="00EB451A"/>
    <w:rsid w:val="00EE228E"/>
    <w:rsid w:val="00F7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C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76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7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1"/>
    <w:qFormat/>
    <w:rsid w:val="005318CD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basedOn w:val="a0"/>
    <w:rsid w:val="005318CD"/>
    <w:rPr>
      <w:rFonts w:ascii="Arial" w:hAnsi="Arial" w:cs="Arial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318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18CD"/>
    <w:pPr>
      <w:suppressAutoHyphens w:val="0"/>
      <w:autoSpaceDE w:val="0"/>
      <w:autoSpaceDN w:val="0"/>
      <w:ind w:left="113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51">
    <w:name w:val="Оглавление 51"/>
    <w:basedOn w:val="a"/>
    <w:uiPriority w:val="1"/>
    <w:qFormat/>
    <w:rsid w:val="00B673A9"/>
    <w:pPr>
      <w:suppressAutoHyphens w:val="0"/>
      <w:autoSpaceDE w:val="0"/>
      <w:autoSpaceDN w:val="0"/>
      <w:spacing w:line="226" w:lineRule="exact"/>
      <w:ind w:left="1417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styleId="a6">
    <w:name w:val="No Spacing"/>
    <w:aliases w:val="основа"/>
    <w:uiPriority w:val="1"/>
    <w:qFormat/>
    <w:rsid w:val="0079020F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011050"/>
    <w:pPr>
      <w:suppressAutoHyphens w:val="0"/>
      <w:autoSpaceDE w:val="0"/>
      <w:autoSpaceDN w:val="0"/>
      <w:spacing w:before="110"/>
      <w:ind w:left="2040" w:right="843" w:hanging="1078"/>
      <w:outlineLvl w:val="4"/>
    </w:pPr>
    <w:rPr>
      <w:rFonts w:ascii="Trebuchet MS" w:eastAsia="Trebuchet MS" w:hAnsi="Trebuchet MS" w:cs="Trebuchet MS"/>
      <w:kern w:val="0"/>
      <w:sz w:val="23"/>
      <w:szCs w:val="23"/>
      <w:lang w:eastAsia="en-US" w:bidi="ar-SA"/>
    </w:rPr>
  </w:style>
  <w:style w:type="paragraph" w:styleId="a7">
    <w:name w:val="Body Text"/>
    <w:basedOn w:val="a"/>
    <w:link w:val="a8"/>
    <w:uiPriority w:val="1"/>
    <w:qFormat/>
    <w:rsid w:val="00342610"/>
    <w:pPr>
      <w:suppressAutoHyphens w:val="0"/>
      <w:autoSpaceDE w:val="0"/>
      <w:autoSpaceDN w:val="0"/>
      <w:ind w:left="850" w:right="734" w:firstLine="283"/>
      <w:jc w:val="both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342610"/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 + Полужирный"/>
    <w:basedOn w:val="a0"/>
    <w:rsid w:val="001207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7012C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17012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2023-09-12T14:14:00Z</dcterms:created>
  <dcterms:modified xsi:type="dcterms:W3CDTF">2023-11-08T04:02:00Z</dcterms:modified>
</cp:coreProperties>
</file>