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91" w:rsidRDefault="00416791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416791" w:rsidRDefault="00441F56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w:drawing>
          <wp:inline distT="0" distB="0" distL="0" distR="0">
            <wp:extent cx="6092825" cy="8341360"/>
            <wp:effectExtent l="19050" t="0" r="3175" b="0"/>
            <wp:docPr id="1" name="Рисунок 1" descr="C:\Users\67anb\Desktop\Сканы\Скан_20241002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7anb\Desktop\Сканы\Скан_20241002 (9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834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D99" w:rsidRPr="00075D99" w:rsidRDefault="00075D99" w:rsidP="00075D99">
      <w:pPr>
        <w:pageBreakBefore/>
        <w:jc w:val="center"/>
        <w:rPr>
          <w:color w:val="000000" w:themeColor="text1"/>
        </w:rPr>
      </w:pPr>
      <w:r>
        <w:rPr>
          <w:rFonts w:ascii="Times New Roman" w:eastAsia="Times New Roman" w:hAnsi="Times New Roman"/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</w:rPr>
        <w:t xml:space="preserve">                                         </w:t>
      </w:r>
      <w:r w:rsidRPr="00075D99">
        <w:rPr>
          <w:rFonts w:ascii="Times New Roman" w:eastAsia="Times New Roman" w:hAnsi="Times New Roman"/>
          <w:b/>
          <w:bCs/>
          <w:color w:val="000000" w:themeColor="text1"/>
        </w:rPr>
        <w:t>Пояснительная записка</w:t>
      </w:r>
    </w:p>
    <w:p w:rsidR="00075D99" w:rsidRPr="00075D99" w:rsidRDefault="00075D99" w:rsidP="00075D99">
      <w:pPr>
        <w:ind w:firstLine="709"/>
        <w:jc w:val="center"/>
        <w:rPr>
          <w:rFonts w:ascii="Times New Roman" w:hAnsi="Times New Roman"/>
          <w:b/>
          <w:color w:val="000000" w:themeColor="text1"/>
        </w:rPr>
      </w:pPr>
    </w:p>
    <w:p w:rsidR="00075D99" w:rsidRPr="00075D99" w:rsidRDefault="00075D99" w:rsidP="00075D99">
      <w:pPr>
        <w:ind w:firstLine="708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Раздел   «Генетика»  является одним из самых сложных для понимания в школьном курсе общей биологии. Облегчению усвоения материала данного  раздела  может способствовать формирование соответствующей предметной компетентности, а именно, умения   решать  задачи по генетике разных уровней сложности.</w:t>
      </w:r>
    </w:p>
    <w:p w:rsidR="00075D99" w:rsidRPr="00075D99" w:rsidRDefault="00075D99" w:rsidP="00075D99">
      <w:pPr>
        <w:ind w:firstLine="708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 xml:space="preserve">Решение задач, как учебно-методический прием изучения генетики, имеет большое  значение. Его применение способствует качественному усвоению знаний, получаемых теоретически, повышая их образность, развивает  умение рассуждать и обосновывать выводы, существенно расширяет кругозор изучающего генетику, т.к. задачи, как правило, построены на основании документальных данных, привлеченных из области частной генетики растений, животных, человека. Использование таких задач развивает у школьников логическое мышление и позволяет им глубже понять учебный материал, а преподаватель имеет возможность осуществлять эффективный контроль уровня усвоенных учащимися знаний. Несмотря на это,  школьные учебники содержат минимум информации о закономерностях наследования, а составлению схем скрещивания и решению генетических задач в школьной программе по общей биологии отводится очень мало времени. Задания, проверяющие понимание процессов наследования признаков, широко представлены в </w:t>
      </w:r>
      <w:proofErr w:type="spellStart"/>
      <w:r w:rsidRPr="00075D99">
        <w:rPr>
          <w:rFonts w:ascii="Times New Roman" w:eastAsia="Times New Roman" w:hAnsi="Times New Roman"/>
          <w:color w:val="000000" w:themeColor="text1"/>
        </w:rPr>
        <w:t>КИМах</w:t>
      </w:r>
      <w:proofErr w:type="spellEnd"/>
      <w:r w:rsidRPr="00075D99">
        <w:rPr>
          <w:rFonts w:ascii="Times New Roman" w:eastAsia="Times New Roman" w:hAnsi="Times New Roman"/>
          <w:color w:val="000000" w:themeColor="text1"/>
        </w:rPr>
        <w:t xml:space="preserve"> ЕГЭ по биологии, поэтому  старшеклассникам, изучающим биологию на общеобразовательном уровне, но нацеленным на сдачу экзамена по данному предмету, занятия по программе практикума дают возможность изучить данную тему  расширенно.  </w:t>
      </w:r>
    </w:p>
    <w:p w:rsidR="00075D99" w:rsidRPr="00075D99" w:rsidRDefault="00075D99" w:rsidP="00075D99">
      <w:pPr>
        <w:ind w:firstLine="708"/>
        <w:rPr>
          <w:color w:val="000000" w:themeColor="text1"/>
        </w:rPr>
      </w:pPr>
      <w:r w:rsidRPr="00075D99">
        <w:rPr>
          <w:rFonts w:ascii="Times New Roman" w:hAnsi="Times New Roman"/>
          <w:color w:val="000000" w:themeColor="text1"/>
        </w:rPr>
        <w:t xml:space="preserve">Данный практикум  предназначен для обучающихся 10-х классов и рассчитан на </w:t>
      </w:r>
      <w:r>
        <w:rPr>
          <w:rFonts w:ascii="Times New Roman" w:hAnsi="Times New Roman"/>
          <w:b/>
          <w:color w:val="000000" w:themeColor="text1"/>
        </w:rPr>
        <w:t>34</w:t>
      </w:r>
      <w:r w:rsidRPr="00075D99">
        <w:rPr>
          <w:rFonts w:ascii="Times New Roman" w:hAnsi="Times New Roman"/>
          <w:b/>
          <w:color w:val="000000" w:themeColor="text1"/>
        </w:rPr>
        <w:t xml:space="preserve"> час</w:t>
      </w:r>
      <w:r>
        <w:rPr>
          <w:rFonts w:ascii="Times New Roman" w:hAnsi="Times New Roman"/>
          <w:b/>
          <w:color w:val="000000" w:themeColor="text1"/>
        </w:rPr>
        <w:t>а</w:t>
      </w:r>
      <w:r w:rsidRPr="00075D99">
        <w:rPr>
          <w:rFonts w:ascii="Times New Roman" w:hAnsi="Times New Roman"/>
          <w:color w:val="000000" w:themeColor="text1"/>
        </w:rPr>
        <w:t xml:space="preserve"> учебного времени (1 час в неделю). </w:t>
      </w:r>
    </w:p>
    <w:p w:rsidR="00075D99" w:rsidRPr="00075D99" w:rsidRDefault="00075D99" w:rsidP="00075D99">
      <w:pPr>
        <w:rPr>
          <w:color w:val="000000" w:themeColor="text1"/>
        </w:rPr>
      </w:pPr>
      <w:r w:rsidRPr="00075D99">
        <w:rPr>
          <w:rFonts w:ascii="Times New Roman" w:eastAsia="Times New Roman" w:hAnsi="Times New Roman"/>
          <w:b/>
          <w:color w:val="000000" w:themeColor="text1"/>
        </w:rPr>
        <w:t xml:space="preserve"> </w:t>
      </w:r>
      <w:r w:rsidRPr="00075D99">
        <w:rPr>
          <w:rFonts w:ascii="Times New Roman" w:hAnsi="Times New Roman"/>
          <w:b/>
          <w:color w:val="000000" w:themeColor="text1"/>
        </w:rPr>
        <w:tab/>
      </w:r>
    </w:p>
    <w:p w:rsidR="00075D99" w:rsidRPr="00075D99" w:rsidRDefault="00075D99" w:rsidP="00075D99">
      <w:pPr>
        <w:rPr>
          <w:rFonts w:ascii="Times New Roman" w:eastAsia="Times New Roman" w:hAnsi="Times New Roman"/>
          <w:b/>
          <w:color w:val="000000" w:themeColor="text1"/>
        </w:rPr>
      </w:pPr>
    </w:p>
    <w:p w:rsidR="00075D99" w:rsidRPr="00075D99" w:rsidRDefault="00075D99" w:rsidP="00075D99">
      <w:pPr>
        <w:pStyle w:val="af2"/>
        <w:ind w:left="1170"/>
        <w:jc w:val="center"/>
        <w:rPr>
          <w:color w:val="000000" w:themeColor="text1"/>
          <w:sz w:val="24"/>
          <w:szCs w:val="24"/>
        </w:rPr>
      </w:pPr>
      <w:r w:rsidRPr="00075D99">
        <w:rPr>
          <w:rFonts w:ascii="Times New Roman" w:hAnsi="Times New Roman"/>
          <w:b/>
          <w:color w:val="000000" w:themeColor="text1"/>
          <w:sz w:val="24"/>
          <w:szCs w:val="24"/>
        </w:rPr>
        <w:t>Планируемые результаты</w:t>
      </w:r>
    </w:p>
    <w:p w:rsidR="00075D99" w:rsidRPr="00075D99" w:rsidRDefault="00075D99" w:rsidP="00075D99">
      <w:pPr>
        <w:pStyle w:val="af2"/>
        <w:rPr>
          <w:color w:val="000000" w:themeColor="text1"/>
          <w:sz w:val="24"/>
          <w:szCs w:val="24"/>
        </w:rPr>
      </w:pPr>
      <w:r w:rsidRPr="00075D99">
        <w:rPr>
          <w:rFonts w:ascii="Times New Roman" w:hAnsi="Times New Roman"/>
          <w:color w:val="000000" w:themeColor="text1"/>
          <w:sz w:val="24"/>
          <w:szCs w:val="24"/>
        </w:rPr>
        <w:t xml:space="preserve">Должны </w:t>
      </w:r>
      <w:r w:rsidRPr="00075D99">
        <w:rPr>
          <w:rFonts w:ascii="Times New Roman" w:hAnsi="Times New Roman"/>
          <w:b/>
          <w:color w:val="000000" w:themeColor="text1"/>
          <w:sz w:val="24"/>
          <w:szCs w:val="24"/>
        </w:rPr>
        <w:t>знать</w:t>
      </w:r>
      <w:r w:rsidRPr="00075D9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75D99" w:rsidRPr="00075D99" w:rsidRDefault="00075D99" w:rsidP="00075D99">
      <w:pPr>
        <w:ind w:firstLine="405"/>
        <w:rPr>
          <w:color w:val="000000" w:themeColor="text1"/>
        </w:rPr>
      </w:pPr>
      <w:r w:rsidRPr="00075D99">
        <w:rPr>
          <w:rFonts w:ascii="Times New Roman" w:hAnsi="Times New Roman"/>
          <w:color w:val="000000" w:themeColor="text1"/>
        </w:rPr>
        <w:t xml:space="preserve">- </w:t>
      </w:r>
      <w:r w:rsidRPr="00075D99">
        <w:rPr>
          <w:rFonts w:ascii="Times New Roman" w:eastAsia="Times New Roman" w:hAnsi="Times New Roman"/>
          <w:color w:val="000000" w:themeColor="text1"/>
        </w:rPr>
        <w:t>основные понятия, термины и законы генетики;</w:t>
      </w:r>
    </w:p>
    <w:p w:rsidR="00075D99" w:rsidRPr="00075D99" w:rsidRDefault="00075D99" w:rsidP="00075D99">
      <w:pPr>
        <w:tabs>
          <w:tab w:val="left" w:pos="975"/>
        </w:tabs>
        <w:ind w:firstLine="405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- правила оформления различных типов задач по генетике;</w:t>
      </w:r>
    </w:p>
    <w:p w:rsidR="00075D99" w:rsidRPr="00075D99" w:rsidRDefault="00075D99" w:rsidP="00075D99">
      <w:pPr>
        <w:tabs>
          <w:tab w:val="left" w:pos="975"/>
        </w:tabs>
        <w:ind w:firstLine="405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- методы генетики;</w:t>
      </w:r>
    </w:p>
    <w:p w:rsidR="00075D99" w:rsidRPr="00075D99" w:rsidRDefault="00075D99" w:rsidP="00075D99">
      <w:pPr>
        <w:tabs>
          <w:tab w:val="left" w:pos="975"/>
        </w:tabs>
        <w:ind w:firstLine="405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- значение знаний по генетике в различных отраслях науки и производства.</w:t>
      </w:r>
    </w:p>
    <w:p w:rsidR="00075D99" w:rsidRPr="00075D99" w:rsidRDefault="00075D99" w:rsidP="00075D99">
      <w:pPr>
        <w:ind w:left="708" w:firstLine="360"/>
        <w:rPr>
          <w:color w:val="000000" w:themeColor="text1"/>
        </w:rPr>
      </w:pPr>
      <w:r w:rsidRPr="00075D99">
        <w:rPr>
          <w:rFonts w:ascii="Times New Roman" w:hAnsi="Times New Roman"/>
          <w:color w:val="000000" w:themeColor="text1"/>
        </w:rPr>
        <w:t xml:space="preserve">Должны </w:t>
      </w:r>
      <w:r w:rsidRPr="00075D99">
        <w:rPr>
          <w:rFonts w:ascii="Times New Roman" w:hAnsi="Times New Roman"/>
          <w:b/>
          <w:color w:val="000000" w:themeColor="text1"/>
        </w:rPr>
        <w:t>уметь</w:t>
      </w:r>
      <w:r w:rsidRPr="00075D99">
        <w:rPr>
          <w:rFonts w:ascii="Times New Roman" w:hAnsi="Times New Roman"/>
          <w:color w:val="000000" w:themeColor="text1"/>
        </w:rPr>
        <w:t>:</w:t>
      </w:r>
    </w:p>
    <w:p w:rsidR="00075D99" w:rsidRPr="00075D99" w:rsidRDefault="00075D99" w:rsidP="00075D99">
      <w:pPr>
        <w:ind w:left="426"/>
        <w:rPr>
          <w:color w:val="000000" w:themeColor="text1"/>
        </w:rPr>
      </w:pPr>
      <w:r w:rsidRPr="00075D99">
        <w:rPr>
          <w:rFonts w:ascii="Times New Roman" w:hAnsi="Times New Roman"/>
          <w:color w:val="000000" w:themeColor="text1"/>
        </w:rPr>
        <w:t>- использовать генетические символы для решения задач, оформлять задачу;</w:t>
      </w:r>
    </w:p>
    <w:p w:rsidR="00075D99" w:rsidRPr="00075D99" w:rsidRDefault="00075D99" w:rsidP="00075D99">
      <w:pPr>
        <w:ind w:left="426"/>
        <w:rPr>
          <w:color w:val="000000" w:themeColor="text1"/>
        </w:rPr>
      </w:pPr>
      <w:r w:rsidRPr="00075D99">
        <w:rPr>
          <w:rFonts w:ascii="Times New Roman" w:hAnsi="Times New Roman"/>
          <w:color w:val="000000" w:themeColor="text1"/>
        </w:rPr>
        <w:t>- решать типовые задачи и задачи повышенной сложности;</w:t>
      </w:r>
    </w:p>
    <w:p w:rsidR="00075D99" w:rsidRPr="00075D99" w:rsidRDefault="00075D99" w:rsidP="00075D99">
      <w:pPr>
        <w:ind w:left="426"/>
        <w:rPr>
          <w:color w:val="000000" w:themeColor="text1"/>
        </w:rPr>
      </w:pPr>
      <w:r w:rsidRPr="00075D99">
        <w:rPr>
          <w:rFonts w:ascii="Times New Roman" w:hAnsi="Times New Roman"/>
          <w:color w:val="000000" w:themeColor="text1"/>
        </w:rPr>
        <w:t>- объяснять решения задач, используя знание законов генетики;</w:t>
      </w:r>
    </w:p>
    <w:p w:rsidR="00075D99" w:rsidRPr="00075D99" w:rsidRDefault="00075D99" w:rsidP="00075D99">
      <w:pPr>
        <w:ind w:left="426"/>
        <w:rPr>
          <w:color w:val="000000" w:themeColor="text1"/>
        </w:rPr>
      </w:pPr>
      <w:r w:rsidRPr="00075D99">
        <w:rPr>
          <w:rFonts w:ascii="Times New Roman" w:hAnsi="Times New Roman"/>
          <w:color w:val="000000" w:themeColor="text1"/>
        </w:rPr>
        <w:t>- различать и характеризовать методы генетики;</w:t>
      </w:r>
    </w:p>
    <w:p w:rsidR="00075D99" w:rsidRPr="00075D99" w:rsidRDefault="00075D99" w:rsidP="00075D99">
      <w:pPr>
        <w:ind w:left="426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- применять теоретические знания на практике, объяснять жизненные ситуации с точки зрения генетики.</w:t>
      </w:r>
    </w:p>
    <w:p w:rsidR="00075D99" w:rsidRPr="00075D99" w:rsidRDefault="00075D99" w:rsidP="00075D99">
      <w:pPr>
        <w:ind w:left="426"/>
        <w:rPr>
          <w:rFonts w:ascii="Times New Roman" w:eastAsia="Times New Roman" w:hAnsi="Times New Roman"/>
          <w:color w:val="000000" w:themeColor="text1"/>
        </w:rPr>
      </w:pPr>
    </w:p>
    <w:p w:rsidR="00075D99" w:rsidRPr="00075D99" w:rsidRDefault="00075D99" w:rsidP="00075D99">
      <w:pPr>
        <w:jc w:val="both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 xml:space="preserve"> Решать и правильно оформлять решение генетических задач разной сложности;</w:t>
      </w:r>
    </w:p>
    <w:p w:rsidR="00075D99" w:rsidRPr="00075D99" w:rsidRDefault="00075D99" w:rsidP="00075D99">
      <w:pPr>
        <w:jc w:val="both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анализировать и оценивать различные этические аспекты современных исследований в биологической науке;</w:t>
      </w:r>
    </w:p>
    <w:p w:rsidR="00075D99" w:rsidRPr="00075D99" w:rsidRDefault="00075D99" w:rsidP="00075D99">
      <w:pPr>
        <w:jc w:val="both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осуществлять самостоятельный поиск биологической информации в различных источниках (учебных текстах, справочниках, научно-популярных изданиях, компьютерных базах, ресурсах Интернет) и применять ее в собственных исследованиях;</w:t>
      </w:r>
    </w:p>
    <w:p w:rsidR="00075D99" w:rsidRPr="00075D99" w:rsidRDefault="00075D99" w:rsidP="00075D99">
      <w:pPr>
        <w:jc w:val="both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 xml:space="preserve"> использовать приобретенные знания и умения в практической деятельности и повседневной жизни.</w:t>
      </w:r>
    </w:p>
    <w:p w:rsidR="00075D99" w:rsidRPr="00075D99" w:rsidRDefault="00075D99" w:rsidP="00075D99">
      <w:pPr>
        <w:jc w:val="both"/>
        <w:rPr>
          <w:rFonts w:ascii="Times New Roman" w:eastAsia="Times New Roman" w:hAnsi="Times New Roman"/>
          <w:color w:val="000000" w:themeColor="text1"/>
        </w:rPr>
      </w:pPr>
    </w:p>
    <w:p w:rsidR="00075D99" w:rsidRPr="00075D99" w:rsidRDefault="00075D99" w:rsidP="00075D99">
      <w:pPr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</w:p>
    <w:p w:rsidR="00075D99" w:rsidRPr="00075D99" w:rsidRDefault="00075D99" w:rsidP="00075D99">
      <w:pPr>
        <w:jc w:val="center"/>
        <w:rPr>
          <w:color w:val="000000" w:themeColor="text1"/>
        </w:rPr>
      </w:pPr>
      <w:r w:rsidRPr="00075D99">
        <w:rPr>
          <w:rFonts w:ascii="Times New Roman" w:eastAsia="Times New Roman" w:hAnsi="Times New Roman"/>
          <w:b/>
          <w:bCs/>
          <w:color w:val="000000" w:themeColor="text1"/>
        </w:rPr>
        <w:t xml:space="preserve">Содержание </w:t>
      </w:r>
    </w:p>
    <w:p w:rsidR="00075D99" w:rsidRPr="00075D99" w:rsidRDefault="00075D99" w:rsidP="00075D99">
      <w:pPr>
        <w:jc w:val="both"/>
        <w:rPr>
          <w:b/>
          <w:color w:val="000000" w:themeColor="text1"/>
        </w:rPr>
      </w:pPr>
      <w:r w:rsidRPr="00075D99">
        <w:rPr>
          <w:rFonts w:ascii="Times New Roman" w:eastAsia="Times New Roman" w:hAnsi="Times New Roman"/>
          <w:b/>
          <w:color w:val="000000" w:themeColor="text1"/>
        </w:rPr>
        <w:t>Тема №1.  Введение (1 ч.)</w:t>
      </w:r>
    </w:p>
    <w:p w:rsidR="00075D99" w:rsidRPr="00075D99" w:rsidRDefault="00075D99" w:rsidP="00075D99">
      <w:pPr>
        <w:jc w:val="both"/>
        <w:rPr>
          <w:rFonts w:ascii="Times New Roman" w:eastAsia="Times New Roman" w:hAnsi="Times New Roman"/>
          <w:color w:val="000000" w:themeColor="text1"/>
        </w:rPr>
      </w:pPr>
    </w:p>
    <w:p w:rsidR="00075D99" w:rsidRPr="00075D99" w:rsidRDefault="00075D99" w:rsidP="00075D99">
      <w:pPr>
        <w:ind w:firstLine="480"/>
        <w:jc w:val="both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Генетика. Основные понятия генетики: признаки и свойства; аллельные и неаллельные гены, локус, геном. Гомозиготные и гетерозиготные организмы. Генотип и фенотип организма, кариотип, генофонд. Методы генетики, типы скрещиваний.</w:t>
      </w:r>
    </w:p>
    <w:p w:rsidR="00075D99" w:rsidRPr="00075D99" w:rsidRDefault="00075D99" w:rsidP="00075D99">
      <w:pPr>
        <w:jc w:val="both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 </w:t>
      </w:r>
    </w:p>
    <w:p w:rsidR="00075D99" w:rsidRPr="00075D99" w:rsidRDefault="00075D99" w:rsidP="00075D99">
      <w:pPr>
        <w:jc w:val="both"/>
        <w:rPr>
          <w:b/>
          <w:color w:val="000000" w:themeColor="text1"/>
        </w:rPr>
      </w:pPr>
      <w:r w:rsidRPr="00075D99">
        <w:rPr>
          <w:rFonts w:ascii="Times New Roman" w:eastAsia="Times New Roman" w:hAnsi="Times New Roman"/>
          <w:b/>
          <w:color w:val="000000" w:themeColor="text1"/>
        </w:rPr>
        <w:lastRenderedPageBreak/>
        <w:t>Тема №2 .  Общие методические рекомендации по решению генетических задач (3 ч.)</w:t>
      </w:r>
    </w:p>
    <w:p w:rsidR="00075D99" w:rsidRPr="00075D99" w:rsidRDefault="00075D99" w:rsidP="00075D99">
      <w:pPr>
        <w:jc w:val="both"/>
        <w:rPr>
          <w:rFonts w:ascii="Times New Roman" w:eastAsia="Times New Roman" w:hAnsi="Times New Roman"/>
          <w:b/>
          <w:color w:val="000000" w:themeColor="text1"/>
        </w:rPr>
      </w:pPr>
    </w:p>
    <w:p w:rsidR="00075D99" w:rsidRPr="00075D99" w:rsidRDefault="00075D99" w:rsidP="00075D99">
      <w:pPr>
        <w:ind w:firstLine="480"/>
        <w:jc w:val="both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Генетическая терминология и символика. Доминантные и рецессивные признаки, гаметы, определение числа типов гамет, гомологичные и негомологичные хромосомы, анализ генотипа и фенотипа родителей и потомства, символика, используемая при решении генетических задач, основные принципы оформления задач, алгоритм решения генетических задач.</w:t>
      </w:r>
    </w:p>
    <w:p w:rsidR="00075D99" w:rsidRPr="00075D99" w:rsidRDefault="00075D99" w:rsidP="00075D99">
      <w:pPr>
        <w:jc w:val="both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 </w:t>
      </w:r>
    </w:p>
    <w:p w:rsidR="00075D99" w:rsidRDefault="00075D99" w:rsidP="00075D99">
      <w:pPr>
        <w:jc w:val="both"/>
        <w:rPr>
          <w:rFonts w:ascii="Times New Roman" w:eastAsia="Times New Roman" w:hAnsi="Times New Roman"/>
          <w:b/>
          <w:color w:val="000000" w:themeColor="text1"/>
        </w:rPr>
      </w:pPr>
      <w:r w:rsidRPr="00075D99">
        <w:rPr>
          <w:rFonts w:ascii="Times New Roman" w:eastAsia="Times New Roman" w:hAnsi="Times New Roman"/>
          <w:b/>
          <w:color w:val="000000" w:themeColor="text1"/>
        </w:rPr>
        <w:t>Тема №3. Закономерности наследования признаков, выявленные Г. Менделем (16 ч)</w:t>
      </w:r>
    </w:p>
    <w:p w:rsidR="00075D99" w:rsidRPr="00075D99" w:rsidRDefault="00075D99" w:rsidP="00075D99">
      <w:pPr>
        <w:jc w:val="both"/>
        <w:rPr>
          <w:b/>
          <w:color w:val="000000" w:themeColor="text1"/>
        </w:rPr>
      </w:pPr>
    </w:p>
    <w:p w:rsidR="00075D99" w:rsidRPr="00075D99" w:rsidRDefault="00075D99" w:rsidP="00075D99">
      <w:pPr>
        <w:ind w:firstLine="480"/>
        <w:jc w:val="both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 xml:space="preserve">Г. Мендель – основоположник генетики. Закономерности наследования, установленные Г. Менделем, их цитологические основы. Законы Менделя. Полное и неполное доминирование. Аутосомно-рецессивное и аутосомно-доминантное наследование. Наследование летальных и </w:t>
      </w:r>
      <w:proofErr w:type="spellStart"/>
      <w:r w:rsidRPr="00075D99">
        <w:rPr>
          <w:rFonts w:ascii="Times New Roman" w:eastAsia="Times New Roman" w:hAnsi="Times New Roman"/>
          <w:color w:val="000000" w:themeColor="text1"/>
        </w:rPr>
        <w:t>сублетальных</w:t>
      </w:r>
      <w:proofErr w:type="spellEnd"/>
      <w:r w:rsidRPr="00075D99">
        <w:rPr>
          <w:rFonts w:ascii="Times New Roman" w:eastAsia="Times New Roman" w:hAnsi="Times New Roman"/>
          <w:color w:val="000000" w:themeColor="text1"/>
        </w:rPr>
        <w:t xml:space="preserve"> генов (признаков).</w:t>
      </w:r>
    </w:p>
    <w:p w:rsidR="00075D99" w:rsidRPr="00075D99" w:rsidRDefault="00075D99" w:rsidP="00075D99">
      <w:pPr>
        <w:jc w:val="both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 </w:t>
      </w:r>
    </w:p>
    <w:p w:rsidR="00075D99" w:rsidRDefault="00075D99" w:rsidP="00075D99">
      <w:pPr>
        <w:jc w:val="both"/>
        <w:rPr>
          <w:rFonts w:ascii="Times New Roman" w:eastAsia="Times New Roman" w:hAnsi="Times New Roman"/>
          <w:b/>
          <w:color w:val="000000" w:themeColor="text1"/>
        </w:rPr>
      </w:pPr>
      <w:r w:rsidRPr="00075D99">
        <w:rPr>
          <w:rFonts w:ascii="Times New Roman" w:eastAsia="Times New Roman" w:hAnsi="Times New Roman"/>
          <w:b/>
          <w:color w:val="000000" w:themeColor="text1"/>
        </w:rPr>
        <w:t>Тема №4. Хромосомная теория наследственности (10 ч).</w:t>
      </w:r>
    </w:p>
    <w:p w:rsidR="00075D99" w:rsidRPr="00075D99" w:rsidRDefault="00075D99" w:rsidP="00075D99">
      <w:pPr>
        <w:jc w:val="both"/>
        <w:rPr>
          <w:b/>
          <w:color w:val="000000" w:themeColor="text1"/>
        </w:rPr>
      </w:pPr>
    </w:p>
    <w:p w:rsidR="00075D99" w:rsidRPr="00075D99" w:rsidRDefault="00075D99" w:rsidP="00075D99">
      <w:pPr>
        <w:ind w:firstLine="480"/>
        <w:jc w:val="both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 xml:space="preserve">Закономерности сцепленного наследования. Хромосомная теория наследственности. Закон Т.Моргана. Сцепленное наследование признаков. Группы сцепления генов. Полное и неполное сцепление генов, кроссинговер, </w:t>
      </w:r>
      <w:proofErr w:type="spellStart"/>
      <w:r w:rsidRPr="00075D99">
        <w:rPr>
          <w:rFonts w:ascii="Times New Roman" w:eastAsia="Times New Roman" w:hAnsi="Times New Roman"/>
          <w:color w:val="000000" w:themeColor="text1"/>
        </w:rPr>
        <w:t>кроссоверные</w:t>
      </w:r>
      <w:proofErr w:type="spellEnd"/>
      <w:r w:rsidRPr="00075D99">
        <w:rPr>
          <w:rFonts w:ascii="Times New Roman" w:eastAsia="Times New Roman" w:hAnsi="Times New Roman"/>
          <w:color w:val="000000" w:themeColor="text1"/>
        </w:rPr>
        <w:t xml:space="preserve"> гаметы, </w:t>
      </w:r>
      <w:proofErr w:type="spellStart"/>
      <w:r w:rsidRPr="00075D99">
        <w:rPr>
          <w:rFonts w:ascii="Times New Roman" w:eastAsia="Times New Roman" w:hAnsi="Times New Roman"/>
          <w:color w:val="000000" w:themeColor="text1"/>
        </w:rPr>
        <w:t>рекомбинантные</w:t>
      </w:r>
      <w:proofErr w:type="spellEnd"/>
      <w:r w:rsidRPr="00075D99">
        <w:rPr>
          <w:rFonts w:ascii="Times New Roman" w:eastAsia="Times New Roman" w:hAnsi="Times New Roman"/>
          <w:color w:val="000000" w:themeColor="text1"/>
        </w:rPr>
        <w:t xml:space="preserve"> хромосомы, </w:t>
      </w:r>
      <w:proofErr w:type="spellStart"/>
      <w:r w:rsidRPr="00075D99">
        <w:rPr>
          <w:rFonts w:ascii="Times New Roman" w:eastAsia="Times New Roman" w:hAnsi="Times New Roman"/>
          <w:color w:val="000000" w:themeColor="text1"/>
        </w:rPr>
        <w:t>морганида</w:t>
      </w:r>
      <w:proofErr w:type="spellEnd"/>
      <w:r w:rsidRPr="00075D99">
        <w:rPr>
          <w:rFonts w:ascii="Times New Roman" w:eastAsia="Times New Roman" w:hAnsi="Times New Roman"/>
          <w:color w:val="000000" w:themeColor="text1"/>
        </w:rPr>
        <w:t>. Определение расстояний между генами, расположенными в одной хромосоме.</w:t>
      </w:r>
    </w:p>
    <w:p w:rsidR="00075D99" w:rsidRPr="00075D99" w:rsidRDefault="00075D99" w:rsidP="00075D99">
      <w:pPr>
        <w:ind w:firstLine="480"/>
        <w:jc w:val="both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Генетическое определение пола, гом</w:t>
      </w:r>
      <w:proofErr w:type="gramStart"/>
      <w:r w:rsidRPr="00075D99">
        <w:rPr>
          <w:rFonts w:ascii="Times New Roman" w:eastAsia="Times New Roman" w:hAnsi="Times New Roman"/>
          <w:color w:val="000000" w:themeColor="text1"/>
        </w:rPr>
        <w:t>о-</w:t>
      </w:r>
      <w:proofErr w:type="gramEnd"/>
      <w:r w:rsidRPr="00075D99">
        <w:rPr>
          <w:rFonts w:ascii="Times New Roman" w:eastAsia="Times New Roman" w:hAnsi="Times New Roman"/>
          <w:color w:val="000000" w:themeColor="text1"/>
        </w:rPr>
        <w:t xml:space="preserve"> и </w:t>
      </w:r>
      <w:proofErr w:type="spellStart"/>
      <w:r w:rsidRPr="00075D99">
        <w:rPr>
          <w:rFonts w:ascii="Times New Roman" w:eastAsia="Times New Roman" w:hAnsi="Times New Roman"/>
          <w:color w:val="000000" w:themeColor="text1"/>
        </w:rPr>
        <w:t>гетерогаметный</w:t>
      </w:r>
      <w:proofErr w:type="spellEnd"/>
      <w:r w:rsidRPr="00075D99">
        <w:rPr>
          <w:rFonts w:ascii="Times New Roman" w:eastAsia="Times New Roman" w:hAnsi="Times New Roman"/>
          <w:color w:val="000000" w:themeColor="text1"/>
        </w:rPr>
        <w:t xml:space="preserve"> пол. Наследование признаков, сцепленных с полом. Определение пола. Типы определения пола.</w:t>
      </w:r>
    </w:p>
    <w:p w:rsidR="00075D99" w:rsidRPr="00075D99" w:rsidRDefault="00075D99" w:rsidP="00075D99">
      <w:pPr>
        <w:ind w:firstLine="480"/>
        <w:jc w:val="both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 Взаимодействие генов. Генотип как целостная система. Развитие знаний о генотипе. Теория гена. Современные представления о гене и геноме.</w:t>
      </w:r>
    </w:p>
    <w:p w:rsidR="00075D99" w:rsidRPr="00075D99" w:rsidRDefault="00075D99" w:rsidP="00075D99">
      <w:pPr>
        <w:ind w:firstLine="480"/>
        <w:jc w:val="both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 </w:t>
      </w:r>
    </w:p>
    <w:p w:rsidR="00075D99" w:rsidRPr="00075D99" w:rsidRDefault="00075D99" w:rsidP="00075D99">
      <w:pPr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</w:rPr>
        <w:t>Тема №5. Генетика человека (3</w:t>
      </w:r>
      <w:r w:rsidRPr="00075D99">
        <w:rPr>
          <w:rFonts w:ascii="Times New Roman" w:eastAsia="Times New Roman" w:hAnsi="Times New Roman"/>
          <w:color w:val="000000" w:themeColor="text1"/>
        </w:rPr>
        <w:t xml:space="preserve"> ч)</w:t>
      </w:r>
    </w:p>
    <w:p w:rsidR="00075D99" w:rsidRPr="00075D99" w:rsidRDefault="00075D99" w:rsidP="00075D99">
      <w:pPr>
        <w:ind w:firstLine="360"/>
        <w:jc w:val="both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Методы изучения наследственности человека. Геном человека. Половые хромосомы. Значение генетики для медицины. Наследование признаков у человека. Наследственные болезни человека, их причины и профилактика.</w:t>
      </w:r>
    </w:p>
    <w:p w:rsidR="00075D99" w:rsidRPr="00075D99" w:rsidRDefault="00075D99" w:rsidP="00075D99">
      <w:pPr>
        <w:ind w:firstLine="360"/>
        <w:jc w:val="both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Влияние мутагенов на организм человека.</w:t>
      </w:r>
    </w:p>
    <w:p w:rsidR="00075D99" w:rsidRPr="00075D99" w:rsidRDefault="00075D99" w:rsidP="00075D99">
      <w:pPr>
        <w:rPr>
          <w:rFonts w:ascii="Times New Roman" w:eastAsia="Times New Roman" w:hAnsi="Times New Roman"/>
          <w:color w:val="000000" w:themeColor="text1"/>
        </w:rPr>
      </w:pPr>
    </w:p>
    <w:p w:rsidR="00075D99" w:rsidRPr="00075D99" w:rsidRDefault="00075D99" w:rsidP="00075D99">
      <w:pPr>
        <w:rPr>
          <w:rFonts w:ascii="Times New Roman" w:hAnsi="Times New Roman"/>
          <w:color w:val="000000" w:themeColor="text1"/>
        </w:rPr>
      </w:pPr>
    </w:p>
    <w:p w:rsidR="00075D99" w:rsidRPr="00075D99" w:rsidRDefault="00075D99" w:rsidP="00075D99">
      <w:pPr>
        <w:rPr>
          <w:rFonts w:ascii="Times New Roman" w:hAnsi="Times New Roman"/>
          <w:color w:val="000000" w:themeColor="text1"/>
        </w:rPr>
      </w:pPr>
    </w:p>
    <w:p w:rsidR="00075D99" w:rsidRPr="00075D99" w:rsidRDefault="00075D99" w:rsidP="00075D99">
      <w:pPr>
        <w:pStyle w:val="1"/>
        <w:numPr>
          <w:ilvl w:val="0"/>
          <w:numId w:val="21"/>
        </w:numPr>
        <w:spacing w:before="0" w:after="0"/>
        <w:jc w:val="center"/>
        <w:rPr>
          <w:color w:val="000000" w:themeColor="text1"/>
          <w:sz w:val="24"/>
          <w:szCs w:val="24"/>
        </w:rPr>
      </w:pPr>
      <w:proofErr w:type="spellStart"/>
      <w:r w:rsidRPr="00075D99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proofErr w:type="spellEnd"/>
      <w:r w:rsidRPr="00075D99">
        <w:rPr>
          <w:rFonts w:ascii="Times New Roman" w:hAnsi="Times New Roman" w:cs="Times New Roman"/>
          <w:color w:val="000000" w:themeColor="text1"/>
          <w:sz w:val="24"/>
          <w:szCs w:val="24"/>
        </w:rPr>
        <w:t>–тематический план</w:t>
      </w:r>
    </w:p>
    <w:p w:rsidR="00075D99" w:rsidRPr="00075D99" w:rsidRDefault="00075D99" w:rsidP="00075D99">
      <w:pPr>
        <w:jc w:val="center"/>
        <w:rPr>
          <w:rFonts w:ascii="Times New Roman" w:hAnsi="Times New Roman"/>
          <w:b/>
          <w:bCs/>
          <w:i/>
          <w:iCs/>
          <w:color w:val="000000" w:themeColor="text1"/>
        </w:rPr>
      </w:pPr>
    </w:p>
    <w:tbl>
      <w:tblPr>
        <w:tblW w:w="0" w:type="auto"/>
        <w:tblLayout w:type="fixed"/>
        <w:tblLook w:val="0000"/>
      </w:tblPr>
      <w:tblGrid>
        <w:gridCol w:w="817"/>
        <w:gridCol w:w="3402"/>
        <w:gridCol w:w="851"/>
        <w:gridCol w:w="1417"/>
        <w:gridCol w:w="1985"/>
      </w:tblGrid>
      <w:tr w:rsidR="00075D99" w:rsidRPr="00075D99" w:rsidTr="00DE7593">
        <w:trPr>
          <w:cantSplit/>
          <w:trHeight w:val="7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№</w:t>
            </w:r>
            <w:r w:rsidRPr="00075D99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075D99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  <w:proofErr w:type="gramEnd"/>
            <w:r w:rsidRPr="00075D99">
              <w:rPr>
                <w:rFonts w:ascii="Times New Roman" w:hAnsi="Times New Roman"/>
                <w:color w:val="000000" w:themeColor="text1"/>
              </w:rPr>
              <w:t>/</w:t>
            </w:r>
            <w:proofErr w:type="spellStart"/>
            <w:r w:rsidRPr="00075D99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Тема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ind w:left="-108" w:right="-108"/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Всего часов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 xml:space="preserve">       </w:t>
            </w:r>
            <w:r w:rsidRPr="00075D99">
              <w:rPr>
                <w:rFonts w:ascii="Times New Roman" w:hAnsi="Times New Roman"/>
                <w:color w:val="000000" w:themeColor="text1"/>
              </w:rPr>
              <w:t>Дата проведения</w:t>
            </w: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  <w:r w:rsidRPr="00075D9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075D99">
              <w:rPr>
                <w:rFonts w:ascii="Times New Roman" w:hAnsi="Times New Roman"/>
                <w:color w:val="000000" w:themeColor="text1"/>
              </w:rPr>
              <w:t>кл</w:t>
            </w:r>
            <w:proofErr w:type="spellEnd"/>
            <w:r w:rsidRPr="00075D9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b/>
                <w:color w:val="000000" w:themeColor="text1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b/>
                <w:color w:val="000000" w:themeColor="text1"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Основные понятия генетики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2F321C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075D99" w:rsidRPr="00075D99">
              <w:rPr>
                <w:rFonts w:ascii="Times New Roman" w:hAnsi="Times New Roman"/>
                <w:color w:val="000000" w:themeColor="text1"/>
              </w:rPr>
              <w:t>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b/>
                <w:color w:val="000000" w:themeColor="text1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b/>
                <w:color w:val="000000" w:themeColor="text1"/>
              </w:rPr>
              <w:t>Общие методические рекомендации по решению генетических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Генетическая символика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2F321C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="00075D99" w:rsidRPr="00075D99">
              <w:rPr>
                <w:rFonts w:ascii="Times New Roman" w:hAnsi="Times New Roman"/>
                <w:color w:val="000000" w:themeColor="text1"/>
              </w:rPr>
              <w:t>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Алгоритм решения генетических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2F321C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</w:t>
            </w:r>
            <w:r w:rsidR="00075D99" w:rsidRPr="00075D99">
              <w:rPr>
                <w:rFonts w:ascii="Times New Roman" w:hAnsi="Times New Roman"/>
                <w:color w:val="000000" w:themeColor="text1"/>
              </w:rPr>
              <w:t>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Оформление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2F321C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  <w:r w:rsidR="00075D99" w:rsidRPr="00075D99">
              <w:rPr>
                <w:rFonts w:ascii="Times New Roman" w:hAnsi="Times New Roman"/>
                <w:color w:val="000000" w:themeColor="text1"/>
              </w:rPr>
              <w:t>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b/>
                <w:color w:val="000000" w:themeColor="text1"/>
              </w:rPr>
              <w:t>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b/>
                <w:color w:val="000000" w:themeColor="text1"/>
              </w:rPr>
              <w:t>Менделеевская генетика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b/>
                <w:color w:val="000000" w:themeColor="text1"/>
              </w:rPr>
              <w:t>16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Решение генетических задач на применение I и II законов Г. Менделя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2F321C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075D99" w:rsidRPr="00075D99">
              <w:rPr>
                <w:rFonts w:ascii="Times New Roman" w:hAnsi="Times New Roman"/>
                <w:color w:val="000000" w:themeColor="text1"/>
              </w:rPr>
              <w:t>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Решение генетических задач на наследование признаков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2F321C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  <w:r w:rsidR="00075D99" w:rsidRPr="00075D99">
              <w:rPr>
                <w:rFonts w:ascii="Times New Roman" w:hAnsi="Times New Roman"/>
                <w:color w:val="000000" w:themeColor="text1"/>
              </w:rPr>
              <w:t>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Самоконтроль и самостоятельное решение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2F321C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  <w:r w:rsidR="00075D99" w:rsidRPr="00075D99">
              <w:rPr>
                <w:rFonts w:ascii="Times New Roman" w:hAnsi="Times New Roman"/>
                <w:color w:val="000000" w:themeColor="text1"/>
              </w:rPr>
              <w:t>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Определение генотипа и фенотипа потомков по генотипу и фенотипу родителей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2F321C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</w:t>
            </w:r>
            <w:r w:rsidR="00075D99" w:rsidRPr="00075D99">
              <w:rPr>
                <w:rFonts w:ascii="Times New Roman" w:hAnsi="Times New Roman"/>
                <w:color w:val="000000" w:themeColor="text1"/>
              </w:rPr>
              <w:t>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Определение генотипа и фенотипа родителей по генотипу и фенотипу потомков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2F321C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  <w:r w:rsidR="00075D99" w:rsidRPr="00075D99">
              <w:rPr>
                <w:rFonts w:ascii="Times New Roman" w:hAnsi="Times New Roman"/>
                <w:color w:val="000000" w:themeColor="text1"/>
              </w:rPr>
              <w:t>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Аутосомно-доминантное наследование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2F321C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  <w:r w:rsidR="00075D99" w:rsidRPr="00075D99">
              <w:rPr>
                <w:rFonts w:ascii="Times New Roman" w:hAnsi="Times New Roman"/>
                <w:color w:val="000000" w:themeColor="text1"/>
              </w:rPr>
              <w:t>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11</w:t>
            </w:r>
          </w:p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Полное доминирование. Признаки человека, связанные с данным типом наследования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2F321C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="00075D99" w:rsidRPr="00075D99">
              <w:rPr>
                <w:rFonts w:ascii="Times New Roman" w:hAnsi="Times New Roman"/>
                <w:color w:val="000000" w:themeColor="text1"/>
              </w:rPr>
              <w:t>.11</w:t>
            </w:r>
          </w:p>
          <w:p w:rsidR="00075D99" w:rsidRPr="00075D99" w:rsidRDefault="002F321C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</w:t>
            </w:r>
            <w:r w:rsidR="00075D99" w:rsidRPr="00075D99">
              <w:rPr>
                <w:rFonts w:ascii="Times New Roman" w:hAnsi="Times New Roman"/>
                <w:color w:val="000000" w:themeColor="text1"/>
              </w:rPr>
              <w:t>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13</w:t>
            </w:r>
          </w:p>
          <w:p w:rsidR="00075D99" w:rsidRPr="00075D99" w:rsidRDefault="00075D99" w:rsidP="00DE7593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Определение вероятности появления потомства с заданным признаком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2F321C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075D99" w:rsidRPr="00075D99">
              <w:rPr>
                <w:rFonts w:ascii="Times New Roman" w:hAnsi="Times New Roman"/>
                <w:color w:val="000000" w:themeColor="text1"/>
              </w:rPr>
              <w:t>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 xml:space="preserve">Наследование летальных и </w:t>
            </w:r>
            <w:proofErr w:type="spellStart"/>
            <w:r w:rsidRPr="00075D99">
              <w:rPr>
                <w:rFonts w:ascii="Times New Roman" w:eastAsia="Times New Roman" w:hAnsi="Times New Roman"/>
                <w:color w:val="000000" w:themeColor="text1"/>
              </w:rPr>
              <w:t>сублетальных</w:t>
            </w:r>
            <w:proofErr w:type="spellEnd"/>
            <w:r w:rsidRPr="00075D99">
              <w:rPr>
                <w:rFonts w:ascii="Times New Roman" w:eastAsia="Times New Roman" w:hAnsi="Times New Roman"/>
                <w:color w:val="000000" w:themeColor="text1"/>
              </w:rPr>
              <w:t xml:space="preserve"> генов (признаков)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2F321C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="00075D99" w:rsidRPr="00075D99">
              <w:rPr>
                <w:rFonts w:ascii="Times New Roman" w:hAnsi="Times New Roman"/>
                <w:color w:val="000000" w:themeColor="text1"/>
              </w:rPr>
              <w:t>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15</w:t>
            </w:r>
          </w:p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Аутосомно-рецессивное наследование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2F321C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</w:t>
            </w:r>
            <w:r w:rsidR="00075D99" w:rsidRPr="00075D99">
              <w:rPr>
                <w:rFonts w:ascii="Times New Roman" w:hAnsi="Times New Roman"/>
                <w:color w:val="000000" w:themeColor="text1"/>
              </w:rPr>
              <w:t>.12</w:t>
            </w:r>
          </w:p>
          <w:p w:rsidR="00075D99" w:rsidRPr="00075D99" w:rsidRDefault="002F321C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  <w:r w:rsidR="00075D99" w:rsidRPr="00075D99">
              <w:rPr>
                <w:rFonts w:ascii="Times New Roman" w:hAnsi="Times New Roman"/>
                <w:color w:val="000000" w:themeColor="text1"/>
              </w:rPr>
              <w:t>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proofErr w:type="spellStart"/>
            <w:r w:rsidRPr="00075D99">
              <w:rPr>
                <w:rFonts w:ascii="Times New Roman" w:eastAsia="Times New Roman" w:hAnsi="Times New Roman"/>
                <w:color w:val="000000" w:themeColor="text1"/>
              </w:rPr>
              <w:t>Дигибридное</w:t>
            </w:r>
            <w:proofErr w:type="spellEnd"/>
            <w:r w:rsidRPr="00075D99">
              <w:rPr>
                <w:rFonts w:ascii="Times New Roman" w:eastAsia="Times New Roman" w:hAnsi="Times New Roman"/>
                <w:color w:val="000000" w:themeColor="text1"/>
              </w:rPr>
              <w:t xml:space="preserve"> скрещивание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2F321C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15</w:t>
            </w:r>
            <w:r w:rsidR="00075D99" w:rsidRPr="00075D99">
              <w:rPr>
                <w:rFonts w:ascii="Times New Roman" w:eastAsia="Times New Roman" w:hAnsi="Times New Roman"/>
                <w:color w:val="000000" w:themeColor="text1"/>
              </w:rPr>
              <w:t>.01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Решение задач на расщепление признаков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2F321C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</w:t>
            </w:r>
            <w:r w:rsidR="00075D99" w:rsidRPr="00075D99">
              <w:rPr>
                <w:rFonts w:ascii="Times New Roman" w:hAnsi="Times New Roman"/>
                <w:color w:val="000000" w:themeColor="text1"/>
              </w:rPr>
              <w:t>.01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 xml:space="preserve">Практикум по решению задач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2F321C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</w:t>
            </w:r>
            <w:r w:rsidR="00075D99" w:rsidRPr="00075D99">
              <w:rPr>
                <w:rFonts w:ascii="Times New Roman" w:hAnsi="Times New Roman"/>
                <w:color w:val="000000" w:themeColor="text1"/>
              </w:rPr>
              <w:t>.01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Полигибридное скрещивание</w:t>
            </w:r>
          </w:p>
          <w:p w:rsidR="00075D99" w:rsidRPr="00075D99" w:rsidRDefault="00075D99" w:rsidP="00DE7593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2F321C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b/>
                <w:color w:val="000000" w:themeColor="text1"/>
              </w:rPr>
              <w:t>IY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b/>
                <w:color w:val="000000" w:themeColor="text1"/>
              </w:rPr>
              <w:t>Хромосомная теория наследственности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b/>
                <w:color w:val="000000" w:themeColor="text1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2</w:t>
            </w:r>
            <w:r w:rsidRPr="00075D99">
              <w:rPr>
                <w:rFonts w:ascii="Times New Roman" w:eastAsia="Times New Roman" w:hAnsi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Закон Моргана. Решение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2F321C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="00075D99" w:rsidRPr="00075D99">
              <w:rPr>
                <w:rFonts w:ascii="Times New Roman" w:hAnsi="Times New Roman"/>
                <w:color w:val="000000" w:themeColor="text1"/>
              </w:rPr>
              <w:t>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2</w:t>
            </w:r>
            <w:proofErr w:type="spellStart"/>
            <w:r w:rsidRPr="00075D99">
              <w:rPr>
                <w:rFonts w:ascii="Times New Roman" w:eastAsia="Times New Roman" w:hAnsi="Times New Roman"/>
                <w:color w:val="000000" w:themeColor="text1"/>
                <w:lang w:val="en-US"/>
              </w:rPr>
              <w:t>2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Наследование сцепленных признаков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2F321C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</w:t>
            </w:r>
            <w:r w:rsidR="00075D99" w:rsidRPr="00075D99">
              <w:rPr>
                <w:rFonts w:ascii="Times New Roman" w:hAnsi="Times New Roman"/>
                <w:color w:val="000000" w:themeColor="text1"/>
              </w:rPr>
              <w:t>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2</w:t>
            </w:r>
            <w:r w:rsidRPr="00075D99">
              <w:rPr>
                <w:rFonts w:ascii="Times New Roman" w:eastAsia="Times New Roman" w:hAnsi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Определение расстояний между генами и порядка их расположения в хромосоме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2F321C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</w:t>
            </w:r>
            <w:r w:rsidR="00075D99" w:rsidRPr="00075D99">
              <w:rPr>
                <w:rFonts w:ascii="Times New Roman" w:hAnsi="Times New Roman"/>
                <w:color w:val="000000" w:themeColor="text1"/>
              </w:rPr>
              <w:t>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2</w:t>
            </w:r>
            <w:r w:rsidRPr="00075D99">
              <w:rPr>
                <w:rFonts w:ascii="Times New Roman" w:eastAsia="Times New Roman" w:hAnsi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Наследование признаков, сцепленных с полом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2F321C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5.03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2</w:t>
            </w:r>
            <w:r w:rsidRPr="00075D99">
              <w:rPr>
                <w:rFonts w:ascii="Times New Roman" w:eastAsia="Times New Roman" w:hAnsi="Times New Roman"/>
                <w:color w:val="000000" w:themeColor="text1"/>
                <w:lang w:val="en-US"/>
              </w:rPr>
              <w:t>5</w:t>
            </w:r>
          </w:p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2</w:t>
            </w:r>
            <w:r w:rsidRPr="00075D99">
              <w:rPr>
                <w:rFonts w:ascii="Times New Roman" w:eastAsia="Times New Roman" w:hAnsi="Times New Roman"/>
                <w:color w:val="000000" w:themeColor="text1"/>
                <w:lang w:val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Наследование ограниченных полом и зависимых от пола признаков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2F321C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="00075D99" w:rsidRPr="00075D99">
              <w:rPr>
                <w:rFonts w:ascii="Times New Roman" w:hAnsi="Times New Roman"/>
                <w:color w:val="000000" w:themeColor="text1"/>
              </w:rPr>
              <w:t>.03</w:t>
            </w:r>
          </w:p>
          <w:p w:rsidR="00075D99" w:rsidRPr="00075D99" w:rsidRDefault="002F321C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</w:t>
            </w:r>
            <w:r w:rsidR="00075D99" w:rsidRPr="00075D99">
              <w:rPr>
                <w:rFonts w:ascii="Times New Roman" w:hAnsi="Times New Roman"/>
                <w:color w:val="000000" w:themeColor="text1"/>
              </w:rPr>
              <w:t>.03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27</w:t>
            </w:r>
          </w:p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2</w:t>
            </w:r>
            <w:r w:rsidRPr="00075D99">
              <w:rPr>
                <w:rFonts w:ascii="Times New Roman" w:eastAsia="Times New Roman" w:hAnsi="Times New Roman"/>
                <w:color w:val="000000" w:themeColor="text1"/>
                <w:lang w:val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Взаимодействие неаллельных генов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2F321C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2.04</w:t>
            </w:r>
          </w:p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  <w:r w:rsidRPr="00075D99">
              <w:rPr>
                <w:rFonts w:ascii="Times New Roman" w:hAnsi="Times New Roman"/>
                <w:color w:val="000000" w:themeColor="text1"/>
              </w:rPr>
              <w:t>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2</w:t>
            </w:r>
            <w:r w:rsidRPr="00075D99">
              <w:rPr>
                <w:rFonts w:ascii="Times New Roman" w:eastAsia="Times New Roman" w:hAnsi="Times New Roman"/>
                <w:color w:val="000000" w:themeColor="text1"/>
                <w:lang w:val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Множественный аллелизм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  <w:r w:rsidRPr="00075D99">
              <w:rPr>
                <w:rFonts w:ascii="Times New Roman" w:hAnsi="Times New Roman"/>
                <w:color w:val="000000" w:themeColor="text1"/>
              </w:rPr>
              <w:t>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3</w:t>
            </w:r>
            <w:r w:rsidRPr="00075D99">
              <w:rPr>
                <w:rFonts w:ascii="Times New Roman" w:eastAsia="Times New Roman" w:hAnsi="Times New Roman"/>
                <w:color w:val="000000" w:themeColor="text1"/>
                <w:lang w:val="en-US"/>
              </w:rPr>
              <w:t>0</w:t>
            </w:r>
          </w:p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Взаимодействие аллельных генов (</w:t>
            </w:r>
            <w:proofErr w:type="spellStart"/>
            <w:r w:rsidRPr="00075D99">
              <w:rPr>
                <w:rFonts w:ascii="Times New Roman" w:eastAsia="Times New Roman" w:hAnsi="Times New Roman"/>
                <w:color w:val="000000" w:themeColor="text1"/>
              </w:rPr>
              <w:t>кодоминирование</w:t>
            </w:r>
            <w:proofErr w:type="spellEnd"/>
            <w:r w:rsidRPr="00075D99">
              <w:rPr>
                <w:rFonts w:ascii="Times New Roman" w:eastAsia="Times New Roman" w:hAnsi="Times New Roman"/>
                <w:color w:val="000000" w:themeColor="text1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</w:t>
            </w:r>
            <w:r w:rsidRPr="00075D99">
              <w:rPr>
                <w:rFonts w:ascii="Times New Roman" w:hAnsi="Times New Roman"/>
                <w:color w:val="000000" w:themeColor="text1"/>
              </w:rPr>
              <w:t>.04</w:t>
            </w:r>
          </w:p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  <w:r w:rsidRPr="00075D99">
              <w:rPr>
                <w:rFonts w:ascii="Times New Roman" w:hAnsi="Times New Roman"/>
                <w:color w:val="000000" w:themeColor="text1"/>
              </w:rPr>
              <w:t>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b/>
                <w:color w:val="000000" w:themeColor="text1"/>
                <w:lang w:val="en-US"/>
              </w:rPr>
              <w:t>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b/>
                <w:color w:val="000000" w:themeColor="text1"/>
              </w:rPr>
              <w:t>Генетика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Составление родословных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  <w:r w:rsidRPr="00075D99">
              <w:rPr>
                <w:rFonts w:ascii="Times New Roman" w:hAnsi="Times New Roman"/>
                <w:color w:val="000000" w:themeColor="text1"/>
              </w:rPr>
              <w:t>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Анализ родословных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  <w:r w:rsidRPr="00075D99">
              <w:rPr>
                <w:rFonts w:ascii="Times New Roman" w:hAnsi="Times New Roman"/>
                <w:color w:val="000000" w:themeColor="text1"/>
              </w:rPr>
              <w:t>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34</w:t>
            </w:r>
          </w:p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</w:t>
            </w:r>
            <w:r w:rsidRPr="00075D99">
              <w:rPr>
                <w:rFonts w:ascii="Times New Roman" w:hAnsi="Times New Roman"/>
                <w:color w:val="000000" w:themeColor="text1"/>
              </w:rPr>
              <w:t>.05</w:t>
            </w:r>
          </w:p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b/>
                <w:color w:val="000000" w:themeColor="text1"/>
              </w:rPr>
              <w:t>34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A91D4A" w:rsidRPr="003F5CC2" w:rsidRDefault="00A21497" w:rsidP="00A91D4A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Лист </w:t>
      </w:r>
      <w:r w:rsidR="00A91D4A" w:rsidRPr="003F5CC2">
        <w:rPr>
          <w:sz w:val="24"/>
          <w:szCs w:val="24"/>
        </w:rPr>
        <w:t>внесения изменений</w:t>
      </w:r>
    </w:p>
    <w:p w:rsidR="00A91D4A" w:rsidRPr="003F5CC2" w:rsidRDefault="00A91D4A" w:rsidP="00A91D4A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1560"/>
        <w:gridCol w:w="2126"/>
        <w:gridCol w:w="2270"/>
        <w:gridCol w:w="2952"/>
      </w:tblGrid>
      <w:tr w:rsidR="00A91D4A" w:rsidRPr="00F969F5" w:rsidTr="00AA4429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4A" w:rsidRPr="003F5CC2" w:rsidRDefault="00A91D4A" w:rsidP="00A91D4A">
            <w:pPr>
              <w:jc w:val="center"/>
              <w:rPr>
                <w:rFonts w:ascii="Times New Roman" w:hAnsi="Times New Roman" w:cs="Times New Roman"/>
              </w:rPr>
            </w:pPr>
            <w:r w:rsidRPr="003F5CC2">
              <w:rPr>
                <w:rStyle w:val="24"/>
                <w:rFonts w:eastAsiaTheme="minorHAnsi"/>
                <w:color w:val="auto"/>
              </w:rPr>
              <w:t>№</w:t>
            </w:r>
          </w:p>
          <w:p w:rsidR="00A91D4A" w:rsidRPr="003F5CC2" w:rsidRDefault="00A91D4A" w:rsidP="00A91D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F5CC2">
              <w:rPr>
                <w:rStyle w:val="24"/>
                <w:rFonts w:eastAsiaTheme="minorHAnsi"/>
                <w:color w:val="auto"/>
              </w:rPr>
              <w:t>п</w:t>
            </w:r>
            <w:proofErr w:type="spellEnd"/>
            <w:proofErr w:type="gramEnd"/>
            <w:r w:rsidRPr="003F5CC2">
              <w:rPr>
                <w:rStyle w:val="24"/>
                <w:rFonts w:eastAsiaTheme="minorHAnsi"/>
                <w:color w:val="auto"/>
              </w:rPr>
              <w:t>/</w:t>
            </w:r>
            <w:proofErr w:type="spellStart"/>
            <w:r w:rsidRPr="003F5CC2">
              <w:rPr>
                <w:rStyle w:val="24"/>
                <w:rFonts w:eastAsiaTheme="minorHAnsi"/>
                <w:color w:val="auto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4A" w:rsidRPr="003F5CC2" w:rsidRDefault="00A91D4A" w:rsidP="00A91D4A">
            <w:pPr>
              <w:jc w:val="center"/>
              <w:rPr>
                <w:rFonts w:ascii="Times New Roman" w:hAnsi="Times New Roman" w:cs="Times New Roman"/>
              </w:rPr>
            </w:pPr>
            <w:r w:rsidRPr="003F5CC2">
              <w:rPr>
                <w:rStyle w:val="24"/>
                <w:rFonts w:eastAsiaTheme="minorHAnsi"/>
                <w:color w:val="auto"/>
              </w:rPr>
              <w:t>Дата</w:t>
            </w:r>
          </w:p>
          <w:p w:rsidR="00A91D4A" w:rsidRPr="003F5CC2" w:rsidRDefault="00A91D4A" w:rsidP="00A91D4A">
            <w:pPr>
              <w:jc w:val="center"/>
              <w:rPr>
                <w:rFonts w:ascii="Times New Roman" w:hAnsi="Times New Roman" w:cs="Times New Roman"/>
              </w:rPr>
            </w:pPr>
            <w:r w:rsidRPr="003F5CC2">
              <w:rPr>
                <w:rStyle w:val="24"/>
                <w:rFonts w:eastAsiaTheme="minorHAnsi"/>
                <w:color w:val="auto"/>
              </w:rPr>
              <w:t>проведения 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4A" w:rsidRPr="003F5CC2" w:rsidRDefault="00A91D4A" w:rsidP="00A91D4A">
            <w:pPr>
              <w:jc w:val="center"/>
              <w:rPr>
                <w:rFonts w:ascii="Times New Roman" w:hAnsi="Times New Roman" w:cs="Times New Roman"/>
              </w:rPr>
            </w:pPr>
            <w:r w:rsidRPr="003F5CC2">
              <w:rPr>
                <w:rStyle w:val="24"/>
                <w:rFonts w:eastAsiaTheme="minorHAnsi"/>
                <w:color w:val="auto"/>
              </w:rPr>
              <w:t>Дата проведения в связи с изменениями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D4A" w:rsidRPr="003F5CC2" w:rsidRDefault="00A91D4A" w:rsidP="00A91D4A">
            <w:pPr>
              <w:jc w:val="center"/>
              <w:rPr>
                <w:rFonts w:ascii="Times New Roman" w:hAnsi="Times New Roman" w:cs="Times New Roman"/>
              </w:rPr>
            </w:pPr>
            <w:r w:rsidRPr="003F5CC2">
              <w:rPr>
                <w:rStyle w:val="24"/>
                <w:rFonts w:eastAsiaTheme="minorHAnsi"/>
                <w:color w:val="auto"/>
              </w:rPr>
              <w:t>Тема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D4A" w:rsidRPr="003F5CC2" w:rsidRDefault="00A91D4A" w:rsidP="00A91D4A">
            <w:pPr>
              <w:jc w:val="center"/>
              <w:rPr>
                <w:rFonts w:ascii="Times New Roman" w:hAnsi="Times New Roman" w:cs="Times New Roman"/>
              </w:rPr>
            </w:pPr>
            <w:r w:rsidRPr="003F5CC2">
              <w:rPr>
                <w:rStyle w:val="24"/>
                <w:rFonts w:eastAsiaTheme="minorHAnsi"/>
                <w:color w:val="auto"/>
              </w:rPr>
              <w:t xml:space="preserve">Основание для внесения изменений </w:t>
            </w:r>
            <w:r w:rsidRPr="003F5CC2">
              <w:rPr>
                <w:rFonts w:eastAsiaTheme="minorHAnsi"/>
                <w:color w:val="auto"/>
              </w:rPr>
              <w:t>(причина, номер и дата приказа)</w:t>
            </w:r>
          </w:p>
        </w:tc>
      </w:tr>
      <w:tr w:rsidR="00A91D4A" w:rsidRPr="00F969F5" w:rsidTr="00AA4429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</w:tr>
      <w:tr w:rsidR="00A91D4A" w:rsidRPr="00F969F5" w:rsidTr="00AA4429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</w:tr>
      <w:tr w:rsidR="00A91D4A" w:rsidRPr="00F969F5" w:rsidTr="00AA4429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</w:tr>
      <w:tr w:rsidR="00A91D4A" w:rsidRPr="00F969F5" w:rsidTr="00AA4429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</w:tr>
      <w:tr w:rsidR="00A91D4A" w:rsidRPr="00F969F5" w:rsidTr="00AA4429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</w:tr>
      <w:tr w:rsidR="00A91D4A" w:rsidRPr="00F969F5" w:rsidTr="00AA4429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</w:tr>
      <w:tr w:rsidR="00A91D4A" w:rsidRPr="00F969F5" w:rsidTr="00AA4429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</w:tr>
      <w:tr w:rsidR="00A91D4A" w:rsidRPr="00F969F5" w:rsidTr="00AA4429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</w:tr>
      <w:tr w:rsidR="00A91D4A" w:rsidRPr="00F969F5" w:rsidTr="00AA4429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</w:tr>
      <w:tr w:rsidR="00A91D4A" w:rsidRPr="00F969F5" w:rsidTr="00AA4429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</w:tr>
      <w:tr w:rsidR="00A91D4A" w:rsidRPr="00F969F5" w:rsidTr="00AA4429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D4A" w:rsidRPr="003F5CC2" w:rsidRDefault="00A91D4A" w:rsidP="00A91D4A">
            <w:pPr>
              <w:rPr>
                <w:rFonts w:ascii="Times New Roman" w:hAnsi="Times New Roman" w:cs="Times New Roman"/>
              </w:rPr>
            </w:pPr>
          </w:p>
        </w:tc>
      </w:tr>
    </w:tbl>
    <w:p w:rsidR="00A91D4A" w:rsidRPr="003F5CC2" w:rsidRDefault="00A91D4A" w:rsidP="00A91D4A">
      <w:pPr>
        <w:rPr>
          <w:rFonts w:ascii="Times New Roman" w:hAnsi="Times New Roman" w:cs="Times New Roman"/>
        </w:rPr>
      </w:pPr>
    </w:p>
    <w:p w:rsidR="00075D99" w:rsidRPr="00075D99" w:rsidRDefault="00075D99" w:rsidP="00075D99">
      <w:pPr>
        <w:rPr>
          <w:rFonts w:ascii="Times New Roman" w:eastAsia="Times New Roman" w:hAnsi="Times New Roman"/>
          <w:b/>
          <w:bCs/>
          <w:color w:val="000000" w:themeColor="text1"/>
        </w:rPr>
      </w:pPr>
    </w:p>
    <w:p w:rsidR="00075D99" w:rsidRPr="00075D99" w:rsidRDefault="00075D99" w:rsidP="00075D99">
      <w:pPr>
        <w:rPr>
          <w:rFonts w:ascii="Times New Roman" w:eastAsia="Times New Roman" w:hAnsi="Times New Roman"/>
          <w:b/>
          <w:bCs/>
          <w:color w:val="000000" w:themeColor="text1"/>
        </w:rPr>
      </w:pPr>
    </w:p>
    <w:p w:rsidR="00075D99" w:rsidRPr="00075D99" w:rsidRDefault="00075D99" w:rsidP="00075D99">
      <w:pPr>
        <w:rPr>
          <w:rFonts w:ascii="Times New Roman" w:eastAsia="Times New Roman" w:hAnsi="Times New Roman"/>
          <w:b/>
          <w:bCs/>
          <w:color w:val="000000" w:themeColor="text1"/>
        </w:rPr>
      </w:pPr>
    </w:p>
    <w:p w:rsidR="00075D99" w:rsidRPr="00075D99" w:rsidRDefault="00075D99" w:rsidP="00075D99">
      <w:pPr>
        <w:rPr>
          <w:rFonts w:ascii="Times New Roman" w:eastAsia="Times New Roman" w:hAnsi="Times New Roman"/>
          <w:b/>
          <w:bCs/>
          <w:color w:val="000000" w:themeColor="text1"/>
        </w:rPr>
      </w:pPr>
    </w:p>
    <w:p w:rsidR="00075D99" w:rsidRPr="00075D99" w:rsidRDefault="00075D99" w:rsidP="00075D99">
      <w:pPr>
        <w:rPr>
          <w:rFonts w:ascii="Times New Roman" w:eastAsia="Times New Roman" w:hAnsi="Times New Roman"/>
          <w:b/>
          <w:bCs/>
          <w:color w:val="000000" w:themeColor="text1"/>
        </w:rPr>
      </w:pPr>
    </w:p>
    <w:p w:rsidR="00075D99" w:rsidRPr="00075D99" w:rsidRDefault="00075D99" w:rsidP="00075D99">
      <w:pPr>
        <w:rPr>
          <w:rFonts w:ascii="Times New Roman" w:eastAsia="Times New Roman" w:hAnsi="Times New Roman"/>
          <w:b/>
          <w:bCs/>
          <w:color w:val="000000" w:themeColor="text1"/>
        </w:rPr>
      </w:pPr>
    </w:p>
    <w:p w:rsidR="00075D99" w:rsidRPr="00075D99" w:rsidRDefault="00075D99" w:rsidP="00075D99">
      <w:pPr>
        <w:rPr>
          <w:rFonts w:ascii="Times New Roman" w:eastAsia="Times New Roman" w:hAnsi="Times New Roman"/>
          <w:b/>
          <w:bCs/>
          <w:color w:val="000000" w:themeColor="text1"/>
        </w:rPr>
      </w:pPr>
    </w:p>
    <w:p w:rsidR="00075D99" w:rsidRPr="00075D99" w:rsidRDefault="00075D99" w:rsidP="00075D99">
      <w:pPr>
        <w:rPr>
          <w:rFonts w:ascii="Times New Roman" w:eastAsia="Times New Roman" w:hAnsi="Times New Roman"/>
          <w:b/>
          <w:bCs/>
          <w:color w:val="000000" w:themeColor="text1"/>
        </w:rPr>
      </w:pPr>
    </w:p>
    <w:p w:rsidR="00075D99" w:rsidRPr="00075D99" w:rsidRDefault="00075D99" w:rsidP="00075D99">
      <w:pPr>
        <w:rPr>
          <w:rFonts w:ascii="Times New Roman" w:eastAsia="Times New Roman" w:hAnsi="Times New Roman"/>
          <w:b/>
          <w:bCs/>
          <w:color w:val="000000" w:themeColor="text1"/>
        </w:rPr>
      </w:pPr>
    </w:p>
    <w:p w:rsidR="00075D99" w:rsidRPr="00075D99" w:rsidRDefault="00075D99" w:rsidP="00075D99">
      <w:pPr>
        <w:rPr>
          <w:rFonts w:ascii="Times New Roman" w:eastAsia="Times New Roman" w:hAnsi="Times New Roman"/>
          <w:b/>
          <w:bCs/>
          <w:color w:val="000000" w:themeColor="text1"/>
        </w:rPr>
      </w:pPr>
    </w:p>
    <w:p w:rsidR="00075D99" w:rsidRPr="00075D99" w:rsidRDefault="00075D99" w:rsidP="00075D99">
      <w:pPr>
        <w:rPr>
          <w:rFonts w:ascii="Times New Roman" w:eastAsia="Times New Roman" w:hAnsi="Times New Roman"/>
          <w:b/>
          <w:bCs/>
          <w:color w:val="000000" w:themeColor="text1"/>
        </w:rPr>
      </w:pPr>
    </w:p>
    <w:p w:rsidR="00075D99" w:rsidRPr="00075D99" w:rsidRDefault="00075D99" w:rsidP="00075D99">
      <w:pPr>
        <w:rPr>
          <w:rFonts w:ascii="Times New Roman" w:eastAsia="Times New Roman" w:hAnsi="Times New Roman"/>
          <w:b/>
          <w:bCs/>
          <w:color w:val="000000" w:themeColor="text1"/>
        </w:rPr>
      </w:pPr>
    </w:p>
    <w:p w:rsidR="00075D99" w:rsidRPr="00075D99" w:rsidRDefault="00075D99" w:rsidP="00075D99">
      <w:pPr>
        <w:rPr>
          <w:rFonts w:ascii="Times New Roman" w:eastAsia="Times New Roman" w:hAnsi="Times New Roman"/>
          <w:b/>
          <w:bCs/>
          <w:color w:val="000000" w:themeColor="text1"/>
        </w:rPr>
      </w:pPr>
    </w:p>
    <w:p w:rsidR="00075D99" w:rsidRPr="00075D99" w:rsidRDefault="00075D99" w:rsidP="00075D99">
      <w:pPr>
        <w:rPr>
          <w:rFonts w:ascii="Times New Roman" w:eastAsia="Times New Roman" w:hAnsi="Times New Roman"/>
          <w:b/>
          <w:bCs/>
          <w:color w:val="000000" w:themeColor="text1"/>
        </w:rPr>
      </w:pPr>
    </w:p>
    <w:p w:rsidR="00075D99" w:rsidRPr="00A91D4A" w:rsidRDefault="00075D99" w:rsidP="00075D99">
      <w:pPr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</w:p>
    <w:p w:rsidR="00075D99" w:rsidRPr="00075D99" w:rsidRDefault="00075D99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A665AF" w:rsidRPr="00075D99" w:rsidRDefault="00A665AF" w:rsidP="003E5B43">
      <w:pPr>
        <w:jc w:val="center"/>
        <w:rPr>
          <w:color w:val="000000" w:themeColor="text1"/>
        </w:rPr>
      </w:pPr>
      <w:bookmarkStart w:id="0" w:name="_GoBack"/>
      <w:bookmarkEnd w:id="0"/>
    </w:p>
    <w:p w:rsidR="00A665AF" w:rsidRPr="00075D99" w:rsidRDefault="00A665AF">
      <w:pPr>
        <w:rPr>
          <w:color w:val="000000" w:themeColor="text1"/>
        </w:rPr>
      </w:pPr>
    </w:p>
    <w:sectPr w:rsidR="00A665AF" w:rsidRPr="00075D99" w:rsidSect="00B45350">
      <w:headerReference w:type="default" r:id="rId9"/>
      <w:pgSz w:w="11900" w:h="16840"/>
      <w:pgMar w:top="709" w:right="492" w:bottom="709" w:left="118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E53" w:rsidRDefault="00022E53">
      <w:r>
        <w:separator/>
      </w:r>
    </w:p>
  </w:endnote>
  <w:endnote w:type="continuationSeparator" w:id="0">
    <w:p w:rsidR="00022E53" w:rsidRDefault="00022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E53" w:rsidRDefault="00022E53"/>
  </w:footnote>
  <w:footnote w:type="continuationSeparator" w:id="0">
    <w:p w:rsidR="00022E53" w:rsidRDefault="00022E5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B4" w:rsidRDefault="00503EB4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014FA"/>
    <w:multiLevelType w:val="multilevel"/>
    <w:tmpl w:val="E58CC4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553AD"/>
    <w:multiLevelType w:val="multilevel"/>
    <w:tmpl w:val="B30690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D70DD"/>
    <w:multiLevelType w:val="multilevel"/>
    <w:tmpl w:val="22AA1B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8D59AC"/>
    <w:multiLevelType w:val="multilevel"/>
    <w:tmpl w:val="C6AC6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B06478"/>
    <w:multiLevelType w:val="multilevel"/>
    <w:tmpl w:val="4D24E9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955590"/>
    <w:multiLevelType w:val="multilevel"/>
    <w:tmpl w:val="79985F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965A7A"/>
    <w:multiLevelType w:val="multilevel"/>
    <w:tmpl w:val="9B129B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02795B"/>
    <w:multiLevelType w:val="multilevel"/>
    <w:tmpl w:val="F50460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B95ACA"/>
    <w:multiLevelType w:val="multilevel"/>
    <w:tmpl w:val="A35C8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2150EF"/>
    <w:multiLevelType w:val="multilevel"/>
    <w:tmpl w:val="6EE277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0F25E9"/>
    <w:multiLevelType w:val="multilevel"/>
    <w:tmpl w:val="2B62AD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8835CD"/>
    <w:multiLevelType w:val="multilevel"/>
    <w:tmpl w:val="87F8CC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D375D8"/>
    <w:multiLevelType w:val="multilevel"/>
    <w:tmpl w:val="3D88141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6E0FE1"/>
    <w:multiLevelType w:val="multilevel"/>
    <w:tmpl w:val="CECE64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E22F36"/>
    <w:multiLevelType w:val="multilevel"/>
    <w:tmpl w:val="AA48FF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446964"/>
    <w:multiLevelType w:val="multilevel"/>
    <w:tmpl w:val="E472B0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447025"/>
    <w:multiLevelType w:val="multilevel"/>
    <w:tmpl w:val="FDAE7E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A8571B"/>
    <w:multiLevelType w:val="multilevel"/>
    <w:tmpl w:val="F5F07C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9C0114"/>
    <w:multiLevelType w:val="multilevel"/>
    <w:tmpl w:val="F00480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B23600"/>
    <w:multiLevelType w:val="multilevel"/>
    <w:tmpl w:val="CFCA09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8"/>
  </w:num>
  <w:num w:numId="5">
    <w:abstractNumId w:val="14"/>
  </w:num>
  <w:num w:numId="6">
    <w:abstractNumId w:val="20"/>
  </w:num>
  <w:num w:numId="7">
    <w:abstractNumId w:val="2"/>
  </w:num>
  <w:num w:numId="8">
    <w:abstractNumId w:val="12"/>
  </w:num>
  <w:num w:numId="9">
    <w:abstractNumId w:val="16"/>
  </w:num>
  <w:num w:numId="10">
    <w:abstractNumId w:val="6"/>
  </w:num>
  <w:num w:numId="11">
    <w:abstractNumId w:val="17"/>
  </w:num>
  <w:num w:numId="12">
    <w:abstractNumId w:val="11"/>
  </w:num>
  <w:num w:numId="13">
    <w:abstractNumId w:val="15"/>
  </w:num>
  <w:num w:numId="14">
    <w:abstractNumId w:val="4"/>
  </w:num>
  <w:num w:numId="15">
    <w:abstractNumId w:val="7"/>
  </w:num>
  <w:num w:numId="16">
    <w:abstractNumId w:val="13"/>
  </w:num>
  <w:num w:numId="17">
    <w:abstractNumId w:val="19"/>
  </w:num>
  <w:num w:numId="18">
    <w:abstractNumId w:val="5"/>
  </w:num>
  <w:num w:numId="19">
    <w:abstractNumId w:val="9"/>
  </w:num>
  <w:num w:numId="20">
    <w:abstractNumId w:val="3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ocumentProtection w:edit="forms" w:formatting="1" w:enforcement="0"/>
  <w:defaultTabStop w:val="708"/>
  <w:drawingGridHorizontalSpacing w:val="181"/>
  <w:drawingGridVerticalSpacing w:val="181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665AF"/>
    <w:rsid w:val="00022E53"/>
    <w:rsid w:val="00075D99"/>
    <w:rsid w:val="000808B8"/>
    <w:rsid w:val="00116202"/>
    <w:rsid w:val="00251BEC"/>
    <w:rsid w:val="002E61D7"/>
    <w:rsid w:val="002F321C"/>
    <w:rsid w:val="00342E4D"/>
    <w:rsid w:val="003E5B43"/>
    <w:rsid w:val="00412A61"/>
    <w:rsid w:val="00416791"/>
    <w:rsid w:val="00426F0B"/>
    <w:rsid w:val="00441F56"/>
    <w:rsid w:val="00474770"/>
    <w:rsid w:val="00486717"/>
    <w:rsid w:val="00503EB4"/>
    <w:rsid w:val="0057752F"/>
    <w:rsid w:val="005C018E"/>
    <w:rsid w:val="005C6F30"/>
    <w:rsid w:val="00613669"/>
    <w:rsid w:val="00615C6F"/>
    <w:rsid w:val="0069426A"/>
    <w:rsid w:val="007C222F"/>
    <w:rsid w:val="0091105B"/>
    <w:rsid w:val="00A21497"/>
    <w:rsid w:val="00A665AF"/>
    <w:rsid w:val="00A91D4A"/>
    <w:rsid w:val="00AE27DF"/>
    <w:rsid w:val="00AF0DCE"/>
    <w:rsid w:val="00AF1D63"/>
    <w:rsid w:val="00B45350"/>
    <w:rsid w:val="00C35F81"/>
    <w:rsid w:val="00C8263D"/>
    <w:rsid w:val="00CA4349"/>
    <w:rsid w:val="00CE19F6"/>
    <w:rsid w:val="00D01E1C"/>
    <w:rsid w:val="00D04546"/>
    <w:rsid w:val="00E11DD1"/>
    <w:rsid w:val="00E23232"/>
    <w:rsid w:val="00E31F07"/>
    <w:rsid w:val="00E83C83"/>
    <w:rsid w:val="00EB5C68"/>
    <w:rsid w:val="00F01EC7"/>
    <w:rsid w:val="00F12639"/>
    <w:rsid w:val="00F12A3F"/>
    <w:rsid w:val="00F135E8"/>
    <w:rsid w:val="00F64493"/>
    <w:rsid w:val="00F85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426A"/>
    <w:rPr>
      <w:color w:val="000000"/>
    </w:rPr>
  </w:style>
  <w:style w:type="paragraph" w:styleId="1">
    <w:name w:val="heading 1"/>
    <w:basedOn w:val="a"/>
    <w:next w:val="a"/>
    <w:link w:val="10"/>
    <w:qFormat/>
    <w:rsid w:val="00075D99"/>
    <w:pPr>
      <w:keepNext/>
      <w:widowControl/>
      <w:suppressAutoHyphens/>
      <w:spacing w:before="240" w:after="60"/>
      <w:outlineLvl w:val="0"/>
    </w:pPr>
    <w:rPr>
      <w:rFonts w:ascii="Arial" w:eastAsia="Times New Roman" w:hAnsi="Arial" w:cs="Arial"/>
      <w:b/>
      <w:bCs/>
      <w:color w:val="auto"/>
      <w:kern w:val="2"/>
      <w:sz w:val="32"/>
      <w:szCs w:val="32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426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94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694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694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694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694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sid w:val="00694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694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694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694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694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sid w:val="00694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_"/>
    <w:basedOn w:val="a0"/>
    <w:link w:val="a8"/>
    <w:rsid w:val="00694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694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Заголовок №1 + Не полужирный"/>
    <w:basedOn w:val="11"/>
    <w:rsid w:val="00694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9426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69426A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Подпись к таблице (2)"/>
    <w:basedOn w:val="a"/>
    <w:link w:val="22"/>
    <w:rsid w:val="0069426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69426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rsid w:val="0069426A"/>
    <w:pPr>
      <w:shd w:val="clear" w:color="auto" w:fill="FFFFFF"/>
      <w:spacing w:before="300" w:line="27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6942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F644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4493"/>
    <w:rPr>
      <w:color w:val="000000"/>
    </w:rPr>
  </w:style>
  <w:style w:type="paragraph" w:styleId="ac">
    <w:name w:val="footer"/>
    <w:basedOn w:val="a"/>
    <w:link w:val="ad"/>
    <w:uiPriority w:val="99"/>
    <w:unhideWhenUsed/>
    <w:rsid w:val="00F644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64493"/>
    <w:rPr>
      <w:color w:val="000000"/>
    </w:rPr>
  </w:style>
  <w:style w:type="table" w:styleId="ae">
    <w:name w:val="Table Grid"/>
    <w:basedOn w:val="a1"/>
    <w:uiPriority w:val="59"/>
    <w:rsid w:val="00F64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F64493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F6449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64493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075D99"/>
    <w:rPr>
      <w:rFonts w:ascii="Arial" w:eastAsia="Times New Roman" w:hAnsi="Arial" w:cs="Arial"/>
      <w:b/>
      <w:bCs/>
      <w:kern w:val="2"/>
      <w:sz w:val="32"/>
      <w:szCs w:val="32"/>
      <w:lang w:eastAsia="zh-CN" w:bidi="ar-SA"/>
    </w:rPr>
  </w:style>
  <w:style w:type="paragraph" w:styleId="af2">
    <w:name w:val="List Paragraph"/>
    <w:basedOn w:val="a"/>
    <w:qFormat/>
    <w:rsid w:val="00075D99"/>
    <w:pPr>
      <w:widowControl/>
      <w:suppressAutoHyphens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27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F644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4493"/>
    <w:rPr>
      <w:color w:val="000000"/>
    </w:rPr>
  </w:style>
  <w:style w:type="paragraph" w:styleId="ac">
    <w:name w:val="footer"/>
    <w:basedOn w:val="a"/>
    <w:link w:val="ad"/>
    <w:uiPriority w:val="99"/>
    <w:unhideWhenUsed/>
    <w:rsid w:val="00F644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64493"/>
    <w:rPr>
      <w:color w:val="000000"/>
    </w:rPr>
  </w:style>
  <w:style w:type="table" w:styleId="ae">
    <w:name w:val="Table Grid"/>
    <w:basedOn w:val="a1"/>
    <w:uiPriority w:val="59"/>
    <w:rsid w:val="00F6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F64493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F6449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6449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FFAAB-5A74-47D0-9F64-3366E160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16</cp:revision>
  <dcterms:created xsi:type="dcterms:W3CDTF">2023-09-05T01:33:00Z</dcterms:created>
  <dcterms:modified xsi:type="dcterms:W3CDTF">2024-10-06T14:17:00Z</dcterms:modified>
</cp:coreProperties>
</file>