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AE" w:rsidRPr="0041588E" w:rsidRDefault="007B2CAE" w:rsidP="007B2CAE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2CAE" w:rsidRPr="0041588E" w:rsidRDefault="007B2CAE" w:rsidP="007B2C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58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3660" cy="1400810"/>
            <wp:effectExtent l="19050" t="0" r="8890" b="0"/>
            <wp:wrapTight wrapText="bothSides">
              <wp:wrapPolygon edited="0">
                <wp:start x="-306" y="0"/>
                <wp:lineTo x="-306" y="21443"/>
                <wp:lineTo x="21743" y="21443"/>
                <wp:lineTo x="21743" y="0"/>
                <wp:lineTo x="-30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0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1588E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7B2CAE" w:rsidRPr="0041588E" w:rsidRDefault="007159B0" w:rsidP="007B2CAE">
      <w:pPr>
        <w:tabs>
          <w:tab w:val="left" w:pos="360"/>
          <w:tab w:val="left" w:pos="54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19.5pt,3.8pt" to="687.9pt,3.8pt" strokeweight="1.06mm">
            <v:stroke joinstyle="miter"/>
          </v:line>
        </w:pict>
      </w:r>
    </w:p>
    <w:p w:rsidR="007B2CAE" w:rsidRPr="0041588E" w:rsidRDefault="007B2CAE" w:rsidP="00064886">
      <w:pPr>
        <w:pStyle w:val="1"/>
        <w:jc w:val="right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>658828, Алтайский край, г</w:t>
      </w:r>
      <w:proofErr w:type="gramStart"/>
      <w:r w:rsidRPr="0041588E">
        <w:rPr>
          <w:rFonts w:ascii="Times New Roman" w:hAnsi="Times New Roman" w:cs="Times New Roman"/>
        </w:rPr>
        <w:t>.С</w:t>
      </w:r>
      <w:proofErr w:type="gramEnd"/>
      <w:r w:rsidRPr="0041588E">
        <w:rPr>
          <w:rFonts w:ascii="Times New Roman" w:hAnsi="Times New Roman" w:cs="Times New Roman"/>
        </w:rPr>
        <w:t>лавгород</w:t>
      </w:r>
    </w:p>
    <w:p w:rsidR="007B2CAE" w:rsidRPr="0041588E" w:rsidRDefault="007B2CAE" w:rsidP="00064886">
      <w:pPr>
        <w:pStyle w:val="1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41588E">
        <w:rPr>
          <w:rFonts w:ascii="Times New Roman" w:hAnsi="Times New Roman" w:cs="Times New Roman"/>
        </w:rPr>
        <w:t>м-н</w:t>
      </w:r>
      <w:proofErr w:type="spellEnd"/>
      <w:proofErr w:type="gramEnd"/>
      <w:r w:rsidRPr="0041588E">
        <w:rPr>
          <w:rFonts w:ascii="Times New Roman" w:hAnsi="Times New Roman" w:cs="Times New Roman"/>
        </w:rPr>
        <w:t xml:space="preserve"> 3, строение 1, </w:t>
      </w:r>
      <w:r w:rsidRPr="0041588E">
        <w:rPr>
          <w:rFonts w:ascii="Times New Roman" w:hAnsi="Times New Roman" w:cs="Times New Roman"/>
          <w:lang w:val="en-US"/>
        </w:rPr>
        <w:t>email</w:t>
      </w:r>
      <w:r w:rsidRPr="0041588E">
        <w:rPr>
          <w:rFonts w:ascii="Times New Roman" w:hAnsi="Times New Roman" w:cs="Times New Roman"/>
        </w:rPr>
        <w:t>:</w:t>
      </w:r>
      <w:r w:rsidRPr="0041588E">
        <w:rPr>
          <w:rFonts w:ascii="Times New Roman" w:hAnsi="Times New Roman" w:cs="Times New Roman"/>
          <w:lang w:val="en-US"/>
        </w:rPr>
        <w:t>bib</w:t>
      </w:r>
      <w:r w:rsidRPr="0041588E">
        <w:rPr>
          <w:rFonts w:ascii="Times New Roman" w:hAnsi="Times New Roman" w:cs="Times New Roman"/>
        </w:rPr>
        <w:t>-</w:t>
      </w:r>
      <w:proofErr w:type="spellStart"/>
      <w:r w:rsidRPr="0041588E">
        <w:rPr>
          <w:rFonts w:ascii="Times New Roman" w:hAnsi="Times New Roman" w:cs="Times New Roman"/>
          <w:lang w:val="en-US"/>
        </w:rPr>
        <w:t>sckola</w:t>
      </w:r>
      <w:proofErr w:type="spellEnd"/>
      <w:r w:rsidRPr="0041588E">
        <w:rPr>
          <w:rFonts w:ascii="Times New Roman" w:hAnsi="Times New Roman" w:cs="Times New Roman"/>
        </w:rPr>
        <w:t>15@</w:t>
      </w:r>
      <w:r w:rsidRPr="0041588E">
        <w:rPr>
          <w:rFonts w:ascii="Times New Roman" w:hAnsi="Times New Roman" w:cs="Times New Roman"/>
          <w:lang w:val="en-US"/>
        </w:rPr>
        <w:t>mail</w:t>
      </w:r>
      <w:r w:rsidRPr="0041588E">
        <w:rPr>
          <w:rFonts w:ascii="Times New Roman" w:hAnsi="Times New Roman" w:cs="Times New Roman"/>
        </w:rPr>
        <w:t>.</w:t>
      </w:r>
      <w:proofErr w:type="spellStart"/>
      <w:r w:rsidRPr="0041588E">
        <w:rPr>
          <w:rFonts w:ascii="Times New Roman" w:hAnsi="Times New Roman" w:cs="Times New Roman"/>
          <w:lang w:val="en-US"/>
        </w:rPr>
        <w:t>ru</w:t>
      </w:r>
      <w:proofErr w:type="spellEnd"/>
    </w:p>
    <w:p w:rsidR="007B2CAE" w:rsidRPr="0041588E" w:rsidRDefault="007B2CAE" w:rsidP="00064886">
      <w:pPr>
        <w:pStyle w:val="1"/>
        <w:jc w:val="right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>тел. 8(38568) 54608, 8(38568) 58202</w:t>
      </w:r>
    </w:p>
    <w:p w:rsidR="007B2CAE" w:rsidRPr="0041588E" w:rsidRDefault="007B2CAE" w:rsidP="007B2CAE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CAE" w:rsidRPr="0041588E" w:rsidRDefault="007B2CAE" w:rsidP="00064886">
      <w:pPr>
        <w:pStyle w:val="1"/>
        <w:rPr>
          <w:rFonts w:ascii="Times New Roman" w:hAnsi="Times New Roman" w:cs="Times New Roman"/>
        </w:rPr>
      </w:pPr>
    </w:p>
    <w:p w:rsidR="007B2CAE" w:rsidRPr="0041588E" w:rsidRDefault="007B2CAE" w:rsidP="00064886">
      <w:pPr>
        <w:pStyle w:val="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  <w:b/>
        </w:rPr>
        <w:t xml:space="preserve">СОГЛАСОВАНО                                   </w:t>
      </w:r>
      <w:r w:rsidR="00383646" w:rsidRPr="0041588E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41588E">
        <w:rPr>
          <w:rFonts w:ascii="Times New Roman" w:hAnsi="Times New Roman" w:cs="Times New Roman"/>
          <w:b/>
        </w:rPr>
        <w:t xml:space="preserve"> УТВЕРЖДЕНО</w:t>
      </w:r>
    </w:p>
    <w:p w:rsidR="007B2CAE" w:rsidRPr="0041588E" w:rsidRDefault="007B2CAE" w:rsidP="00064886">
      <w:pPr>
        <w:pStyle w:val="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 xml:space="preserve">заместителем директора                                      </w:t>
      </w:r>
      <w:r w:rsidR="00383646" w:rsidRPr="0041588E">
        <w:rPr>
          <w:rFonts w:ascii="Times New Roman" w:hAnsi="Times New Roman" w:cs="Times New Roman"/>
        </w:rPr>
        <w:t xml:space="preserve">                               </w:t>
      </w:r>
      <w:r w:rsidRPr="0041588E">
        <w:rPr>
          <w:rFonts w:ascii="Times New Roman" w:hAnsi="Times New Roman" w:cs="Times New Roman"/>
        </w:rPr>
        <w:t xml:space="preserve">  приказом МБОУ « СОШ №15»</w:t>
      </w:r>
    </w:p>
    <w:p w:rsidR="007B2CAE" w:rsidRPr="0041588E" w:rsidRDefault="007B2CAE" w:rsidP="00064886">
      <w:pPr>
        <w:pStyle w:val="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 xml:space="preserve"> по воспитательной работе                                                        </w:t>
      </w:r>
      <w:r w:rsidR="00383646" w:rsidRPr="0041588E">
        <w:rPr>
          <w:rFonts w:ascii="Times New Roman" w:hAnsi="Times New Roman" w:cs="Times New Roman"/>
        </w:rPr>
        <w:t xml:space="preserve">           </w:t>
      </w:r>
      <w:r w:rsidR="004320C5" w:rsidRPr="0041588E">
        <w:rPr>
          <w:rFonts w:ascii="Times New Roman" w:hAnsi="Times New Roman" w:cs="Times New Roman"/>
        </w:rPr>
        <w:t xml:space="preserve"> от 30.08.22 № 412</w:t>
      </w:r>
    </w:p>
    <w:p w:rsidR="00327CC1" w:rsidRDefault="004320C5" w:rsidP="00064886">
      <w:pPr>
        <w:pStyle w:val="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 xml:space="preserve">Г. Н. </w:t>
      </w:r>
      <w:proofErr w:type="spellStart"/>
      <w:r w:rsidRPr="0041588E">
        <w:rPr>
          <w:rFonts w:ascii="Times New Roman" w:hAnsi="Times New Roman" w:cs="Times New Roman"/>
        </w:rPr>
        <w:t>Веремеенко</w:t>
      </w:r>
      <w:proofErr w:type="spellEnd"/>
    </w:p>
    <w:p w:rsidR="00530DA9" w:rsidRPr="00530DA9" w:rsidRDefault="00530DA9" w:rsidP="00530DA9">
      <w:pPr>
        <w:pStyle w:val="a5"/>
        <w:rPr>
          <w:lang w:eastAsia="ru-RU"/>
        </w:rPr>
      </w:pPr>
      <w:r>
        <w:rPr>
          <w:lang w:eastAsia="ru-RU"/>
        </w:rPr>
        <w:t>________________________</w:t>
      </w:r>
    </w:p>
    <w:p w:rsidR="004320C5" w:rsidRPr="0041588E" w:rsidRDefault="004320C5" w:rsidP="00064886">
      <w:pPr>
        <w:pStyle w:val="1"/>
        <w:rPr>
          <w:rFonts w:ascii="Times New Roman" w:hAnsi="Times New Roman" w:cs="Times New Roman"/>
        </w:rPr>
      </w:pPr>
      <w:r w:rsidRPr="0041588E">
        <w:rPr>
          <w:rFonts w:ascii="Times New Roman" w:hAnsi="Times New Roman" w:cs="Times New Roman"/>
        </w:rPr>
        <w:t>30.08.2022</w:t>
      </w:r>
    </w:p>
    <w:p w:rsidR="00327CC1" w:rsidRPr="0041588E" w:rsidRDefault="00327CC1" w:rsidP="00327CC1">
      <w:pPr>
        <w:rPr>
          <w:rFonts w:ascii="Times New Roman" w:hAnsi="Times New Roman" w:cs="Times New Roman"/>
          <w:sz w:val="24"/>
          <w:szCs w:val="24"/>
        </w:rPr>
      </w:pPr>
    </w:p>
    <w:p w:rsidR="00327CC1" w:rsidRPr="0041588E" w:rsidRDefault="00327CC1" w:rsidP="00327C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B2CAE" w:rsidRPr="0041588E" w:rsidRDefault="007B2CAE" w:rsidP="007B2CAE">
      <w:pPr>
        <w:rPr>
          <w:rFonts w:ascii="Times New Roman" w:hAnsi="Times New Roman" w:cs="Times New Roman"/>
          <w:sz w:val="24"/>
          <w:szCs w:val="24"/>
        </w:rPr>
      </w:pPr>
    </w:p>
    <w:p w:rsidR="007B2CAE" w:rsidRPr="0041588E" w:rsidRDefault="007B2CAE" w:rsidP="007B2CAE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7B2CAE" w:rsidRDefault="007B2CAE" w:rsidP="007B2CAE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8E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A878A9" w:rsidRPr="003537CA" w:rsidRDefault="00A878A9" w:rsidP="00A878A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(по направлению </w:t>
      </w:r>
      <w:r>
        <w:rPr>
          <w:rFonts w:ascii="Times New Roman" w:hAnsi="Times New Roman"/>
          <w:b/>
          <w:i/>
          <w:sz w:val="28"/>
          <w:szCs w:val="28"/>
        </w:rPr>
        <w:t>Профориентация</w:t>
      </w:r>
      <w:r w:rsidRPr="003537CA">
        <w:rPr>
          <w:rFonts w:ascii="Times New Roman" w:hAnsi="Times New Roman"/>
          <w:b/>
          <w:sz w:val="28"/>
          <w:szCs w:val="28"/>
        </w:rPr>
        <w:t>)</w:t>
      </w:r>
    </w:p>
    <w:p w:rsidR="007B2CAE" w:rsidRPr="0041588E" w:rsidRDefault="00327CC1" w:rsidP="007B2CAE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AE" w:rsidRPr="0041588E">
        <w:rPr>
          <w:rFonts w:ascii="Times New Roman" w:hAnsi="Times New Roman" w:cs="Times New Roman"/>
          <w:b/>
          <w:sz w:val="28"/>
          <w:szCs w:val="28"/>
        </w:rPr>
        <w:t>«</w:t>
      </w:r>
      <w:r w:rsidR="005E66DD" w:rsidRPr="0041588E">
        <w:rPr>
          <w:rFonts w:ascii="Times New Roman" w:hAnsi="Times New Roman" w:cs="Times New Roman"/>
          <w:b/>
          <w:sz w:val="28"/>
          <w:szCs w:val="28"/>
        </w:rPr>
        <w:t>Тропинка в профессию</w:t>
      </w:r>
      <w:r w:rsidR="007B2CAE" w:rsidRPr="0041588E">
        <w:rPr>
          <w:rFonts w:ascii="Times New Roman" w:hAnsi="Times New Roman" w:cs="Times New Roman"/>
          <w:b/>
          <w:sz w:val="28"/>
          <w:szCs w:val="28"/>
        </w:rPr>
        <w:t>»</w:t>
      </w:r>
    </w:p>
    <w:p w:rsidR="007B2CAE" w:rsidRPr="0041588E" w:rsidRDefault="00383646" w:rsidP="00383646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8E">
        <w:rPr>
          <w:rFonts w:ascii="Times New Roman" w:hAnsi="Times New Roman" w:cs="Times New Roman"/>
          <w:b/>
          <w:sz w:val="28"/>
          <w:szCs w:val="28"/>
        </w:rPr>
        <w:t>для учащихся 1</w:t>
      </w:r>
      <w:r w:rsidR="007B2CAE" w:rsidRPr="0041588E">
        <w:rPr>
          <w:rFonts w:ascii="Times New Roman" w:hAnsi="Times New Roman" w:cs="Times New Roman"/>
          <w:b/>
          <w:sz w:val="28"/>
          <w:szCs w:val="28"/>
        </w:rPr>
        <w:t xml:space="preserve"> – 4 классов</w:t>
      </w:r>
    </w:p>
    <w:p w:rsidR="0041588E" w:rsidRDefault="0041588E" w:rsidP="0038364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8E" w:rsidRDefault="0041588E" w:rsidP="0038364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8E" w:rsidRPr="0041588E" w:rsidRDefault="0041588E" w:rsidP="0038364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CAE" w:rsidRPr="0041588E" w:rsidRDefault="007B2CAE" w:rsidP="00E67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88E">
        <w:rPr>
          <w:rFonts w:ascii="Times New Roman" w:hAnsi="Times New Roman" w:cs="Times New Roman"/>
          <w:sz w:val="24"/>
          <w:szCs w:val="24"/>
        </w:rPr>
        <w:t xml:space="preserve">    Составител</w:t>
      </w:r>
      <w:r w:rsidR="00E67376">
        <w:rPr>
          <w:rFonts w:ascii="Times New Roman" w:hAnsi="Times New Roman" w:cs="Times New Roman"/>
          <w:sz w:val="24"/>
          <w:szCs w:val="24"/>
        </w:rPr>
        <w:t>и</w:t>
      </w:r>
      <w:r w:rsidRPr="0041588E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E67376" w:rsidRDefault="0041588E" w:rsidP="00E67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88E">
        <w:rPr>
          <w:rFonts w:ascii="Times New Roman" w:hAnsi="Times New Roman" w:cs="Times New Roman"/>
          <w:sz w:val="24"/>
          <w:szCs w:val="24"/>
        </w:rPr>
        <w:t>учител</w:t>
      </w:r>
      <w:r w:rsidR="00E67376">
        <w:rPr>
          <w:rFonts w:ascii="Times New Roman" w:hAnsi="Times New Roman" w:cs="Times New Roman"/>
          <w:sz w:val="24"/>
          <w:szCs w:val="24"/>
        </w:rPr>
        <w:t>я</w:t>
      </w:r>
      <w:r w:rsidRPr="0041588E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E67376" w:rsidRPr="00E67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8E" w:rsidRDefault="00E67376" w:rsidP="00E67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88E">
        <w:rPr>
          <w:rFonts w:ascii="Times New Roman" w:hAnsi="Times New Roman" w:cs="Times New Roman"/>
          <w:sz w:val="24"/>
          <w:szCs w:val="24"/>
        </w:rPr>
        <w:t>Смирнова Н.Ю.,</w:t>
      </w:r>
    </w:p>
    <w:p w:rsidR="00E67376" w:rsidRDefault="00E67376" w:rsidP="00E67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Антюхина Н.Н.,</w:t>
      </w:r>
    </w:p>
    <w:p w:rsidR="00E67376" w:rsidRDefault="00E67376" w:rsidP="00E67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Ю.В.,</w:t>
      </w:r>
    </w:p>
    <w:p w:rsidR="00E67376" w:rsidRPr="0041588E" w:rsidRDefault="00E67376" w:rsidP="00E67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7B2CAE" w:rsidRPr="0041588E" w:rsidRDefault="007B2CAE" w:rsidP="007B2CAE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B2CAE" w:rsidRPr="0041588E" w:rsidRDefault="007B2CAE" w:rsidP="007B2CAE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2CAE" w:rsidRPr="0041588E" w:rsidRDefault="007B2CAE" w:rsidP="007B2CAE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83646" w:rsidRPr="0041588E" w:rsidRDefault="00383646" w:rsidP="007B2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646" w:rsidRPr="0041588E" w:rsidRDefault="00383646" w:rsidP="007B2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CAE" w:rsidRPr="0041588E" w:rsidRDefault="007B2CAE" w:rsidP="007B2C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88E">
        <w:rPr>
          <w:rFonts w:ascii="Times New Roman" w:hAnsi="Times New Roman" w:cs="Times New Roman"/>
          <w:sz w:val="24"/>
          <w:szCs w:val="24"/>
        </w:rPr>
        <w:t>2022 г.</w:t>
      </w:r>
    </w:p>
    <w:p w:rsidR="004414A9" w:rsidRPr="008A7A93" w:rsidRDefault="0041588E" w:rsidP="0041588E">
      <w:pPr>
        <w:pStyle w:val="a4"/>
        <w:shd w:val="clear" w:color="auto" w:fill="FFFFFF"/>
        <w:spacing w:line="240" w:lineRule="auto"/>
        <w:jc w:val="center"/>
        <w:outlineLvl w:val="1"/>
        <w:rPr>
          <w:rFonts w:cs="Times New Roman"/>
        </w:rPr>
      </w:pPr>
      <w:r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6A3F52" w:rsidRPr="008A7A93" w:rsidRDefault="006A3F52" w:rsidP="008A7A93">
      <w:pPr>
        <w:pStyle w:val="a4"/>
        <w:shd w:val="clear" w:color="auto" w:fill="FFFFFF"/>
        <w:spacing w:line="240" w:lineRule="auto"/>
        <w:ind w:left="4440"/>
        <w:outlineLvl w:val="1"/>
        <w:rPr>
          <w:rFonts w:cs="Times New Roman"/>
        </w:rPr>
      </w:pPr>
    </w:p>
    <w:p w:rsidR="00B96CCA" w:rsidRPr="008A7A93" w:rsidRDefault="00B96CCA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B96CCA" w:rsidRPr="008A7A93" w:rsidRDefault="007159B0" w:rsidP="00816062">
      <w:pPr>
        <w:numPr>
          <w:ilvl w:val="0"/>
          <w:numId w:val="17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902389617/" w:tgtFrame="_self" w:history="1">
        <w:r w:rsidR="00B96CCA"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 29 декабря 2012 года № 273</w:t>
        </w:r>
      </w:hyperlink>
      <w:r w:rsidR="00B96CCA"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Федерации»;</w:t>
      </w:r>
    </w:p>
    <w:p w:rsidR="00B96CCA" w:rsidRPr="008A7A93" w:rsidRDefault="00B96CCA" w:rsidP="00816062">
      <w:pPr>
        <w:numPr>
          <w:ilvl w:val="0"/>
          <w:numId w:val="17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Стратегии развития воспитания в Российской Федерации на период до 2025 года, утвержденной </w:t>
      </w:r>
      <w:hyperlink r:id="rId10" w:anchor="/document/99/420277810/" w:tgtFrame="_self" w:history="1"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распоряжением Правительства от 29 мая 2015 года № 996-р</w:t>
        </w:r>
      </w:hyperlink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6CCA" w:rsidRPr="008A7A93" w:rsidRDefault="00B96CCA" w:rsidP="00816062">
      <w:pPr>
        <w:numPr>
          <w:ilvl w:val="0"/>
          <w:numId w:val="17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 </w:t>
      </w:r>
      <w:hyperlink r:id="rId11" w:anchor="/document/99/607175842/" w:tgtFrame="_self" w:history="1"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A7A9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 31 мая 2021 года № 286</w:t>
        </w:r>
      </w:hyperlink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6CCA" w:rsidRPr="008A7A93" w:rsidRDefault="00B96CCA" w:rsidP="00816062">
      <w:pPr>
        <w:numPr>
          <w:ilvl w:val="0"/>
          <w:numId w:val="17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8A7A9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8A7A9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>Минпросвещения</w:t>
      </w:r>
      <w:proofErr w:type="spellEnd"/>
      <w:r w:rsidRPr="008A7A9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 от 5 июля  2022 года № ТВ -1290/03</w:t>
      </w:r>
    </w:p>
    <w:p w:rsidR="00B96CCA" w:rsidRPr="008A7A93" w:rsidRDefault="00B96CCA" w:rsidP="00816062">
      <w:pPr>
        <w:numPr>
          <w:ilvl w:val="0"/>
          <w:numId w:val="17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программы 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начального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общего образования 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«Средняя общеобразовательная школа №15»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B96CCA" w:rsidRPr="008A7A93" w:rsidRDefault="00B96CCA" w:rsidP="00816062">
      <w:pPr>
        <w:numPr>
          <w:ilvl w:val="0"/>
          <w:numId w:val="17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Программой воспитания МБОУ « СОШ №15»</w:t>
      </w:r>
    </w:p>
    <w:p w:rsidR="00B96CCA" w:rsidRPr="008A7A93" w:rsidRDefault="00B96CCA" w:rsidP="00816062">
      <w:p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CCA" w:rsidRPr="008A7A93" w:rsidRDefault="00B96CCA" w:rsidP="008160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 </w:t>
      </w:r>
      <w:r w:rsidR="005E66D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«Тропинка в профессию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предназначена для обучающихся 1–4-х классов</w:t>
      </w:r>
      <w:r w:rsidR="008A7A93"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 направлен на</w:t>
      </w:r>
      <w:r w:rsidR="000E62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A7A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освоение</w:t>
      </w:r>
      <w:r w:rsidRPr="008A7A9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8A7A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знаний, представлений о различных профессиях, орудиях труда, условиях труда, требованиям к освоению профессии.</w:t>
      </w:r>
    </w:p>
    <w:p w:rsidR="008A7A93" w:rsidRPr="008A7A93" w:rsidRDefault="008A7A93" w:rsidP="008160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7A93" w:rsidRPr="008A7A93" w:rsidRDefault="008A7A93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учебного курса</w:t>
      </w:r>
      <w:r w:rsidRPr="008A7A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 плане внеурочной деятельности </w:t>
      </w:r>
      <w:r w:rsidRPr="008A7A9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МБОУ «Средняя  общеобразовательная школа №15»</w:t>
      </w:r>
      <w:r w:rsidRPr="008A7A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</w:t>
      </w:r>
    </w:p>
    <w:p w:rsidR="008A7A93" w:rsidRPr="008A7A93" w:rsidRDefault="008A7A93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предназначен для обучающихся 1–4-х классов; рассчитан на </w:t>
      </w:r>
      <w:r w:rsidRPr="008A7A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Pr="008A7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 в неделю в 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7"/>
        <w:gridCol w:w="1425"/>
        <w:gridCol w:w="1426"/>
        <w:gridCol w:w="1426"/>
        <w:gridCol w:w="1426"/>
      </w:tblGrid>
      <w:tr w:rsidR="008A7A93" w:rsidRPr="00F93814" w:rsidTr="001236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 класс</w:t>
            </w:r>
          </w:p>
        </w:tc>
      </w:tr>
      <w:tr w:rsidR="008A7A93" w:rsidRPr="00F93814" w:rsidTr="001236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A7A93" w:rsidRPr="00F93814" w:rsidTr="001236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A7A93" w:rsidRPr="008A7A93" w:rsidRDefault="008A7A93" w:rsidP="008A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266E64" w:rsidRPr="003F5C59" w:rsidRDefault="00266E64" w:rsidP="00B96CCA">
      <w:pPr>
        <w:shd w:val="clear" w:color="auto" w:fill="FFFFFF"/>
        <w:spacing w:after="0" w:line="240" w:lineRule="auto"/>
      </w:pPr>
    </w:p>
    <w:p w:rsidR="005321AC" w:rsidRPr="006867C4" w:rsidRDefault="005321AC" w:rsidP="003F5C59">
      <w:pPr>
        <w:widowControl w:val="0"/>
        <w:shd w:val="clear" w:color="auto" w:fill="FFFFFF"/>
        <w:suppressAutoHyphens/>
        <w:spacing w:after="0" w:line="240" w:lineRule="auto"/>
        <w:ind w:left="53" w:right="86" w:firstLine="533"/>
        <w:jc w:val="both"/>
        <w:textAlignment w:val="baseline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BC32BB" w:rsidRDefault="0041588E" w:rsidP="006867C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123254" w:rsidRPr="006867C4" w:rsidRDefault="00123254" w:rsidP="006867C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212" w:rsidRPr="004B0068" w:rsidRDefault="006867C4" w:rsidP="0081606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0068">
        <w:rPr>
          <w:i/>
          <w:iCs/>
          <w:color w:val="222222"/>
        </w:rPr>
        <w:t>Содержание программы нацелено на </w:t>
      </w:r>
      <w:r w:rsidRPr="004B0068">
        <w:rPr>
          <w:color w:val="000000"/>
          <w:shd w:val="clear" w:color="auto" w:fill="FFFFFF"/>
        </w:rPr>
        <w:t>формирование у обучающихся знаний о мире профессий и создание</w:t>
      </w:r>
      <w:r w:rsidRPr="004B0068">
        <w:rPr>
          <w:b/>
          <w:bCs/>
          <w:color w:val="000000"/>
          <w:shd w:val="clear" w:color="auto" w:fill="FFFFFF"/>
        </w:rPr>
        <w:t> </w:t>
      </w:r>
      <w:r w:rsidRPr="004B0068">
        <w:rPr>
          <w:color w:val="000000"/>
          <w:shd w:val="clear" w:color="auto" w:fill="FFFFFF"/>
        </w:rPr>
        <w:t>условий для успешной профориентации и социализации младших школьников</w:t>
      </w:r>
      <w:r w:rsidR="00671212" w:rsidRPr="004B0068">
        <w:rPr>
          <w:color w:val="000000"/>
          <w:shd w:val="clear" w:color="auto" w:fill="FFFFFF"/>
        </w:rPr>
        <w:t xml:space="preserve">, </w:t>
      </w:r>
      <w:r w:rsidR="00671212" w:rsidRPr="004B0068">
        <w:rPr>
          <w:rStyle w:val="c9"/>
          <w:color w:val="000000"/>
        </w:rPr>
        <w:t>формирование единой картины о мире труда и разнообразии профессий; развитие интеллектуальных и творческих способностей, творческой активности, и  способности ориентироваться в многообразии трудовой деятельности человека.</w:t>
      </w:r>
    </w:p>
    <w:p w:rsidR="00123254" w:rsidRDefault="00123254" w:rsidP="004B00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</w:p>
    <w:p w:rsidR="00B37157" w:rsidRPr="004B0068" w:rsidRDefault="00671212" w:rsidP="004B00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0068">
        <w:rPr>
          <w:rFonts w:ascii="Times New Roman" w:hAnsi="Times New Roman" w:cs="Times New Roman"/>
          <w:b/>
          <w:sz w:val="24"/>
          <w:szCs w:val="24"/>
        </w:rPr>
        <w:t xml:space="preserve">1 класс   </w:t>
      </w:r>
    </w:p>
    <w:p w:rsidR="00123624" w:rsidRDefault="00030ED3" w:rsidP="004B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B00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«Играем в профессии»</w:t>
      </w:r>
      <w:r w:rsidR="001232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(33ч)</w:t>
      </w:r>
    </w:p>
    <w:p w:rsidR="00AB2507" w:rsidRPr="004B0068" w:rsidRDefault="00AB2507" w:rsidP="004B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Все работы хороши (2 ч). Занятия с элементами игры.</w:t>
      </w:r>
    </w:p>
    <w:p w:rsidR="00AB2507" w:rsidRPr="00AB2507" w:rsidRDefault="00AB2507" w:rsidP="008160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Введение в тему. Стихи о профессиях.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Работа с карточками (конкурс состоит из разрезанной на части картинок).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 маляров.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«Кто потерял свой инструмент», Конкурс «Найди лишнее», игра «Таинственное слово» (расшифровка слов </w:t>
      </w:r>
      <w:proofErr w:type="spell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баркы</w:t>
      </w:r>
      <w:proofErr w:type="spell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(рыбак), </w:t>
      </w:r>
      <w:proofErr w:type="spell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ртомас</w:t>
      </w:r>
      <w:proofErr w:type="spell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(матрос), </w:t>
      </w:r>
      <w:proofErr w:type="spell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явше</w:t>
      </w:r>
      <w:proofErr w:type="spell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(швея).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Игра отгадай пословицы (Без охоты..(нет рыбок), без дела жит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ь-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…(только небо коптить).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Викторина «Угадай профессию» кто пашет, сеет, хлеб убирает (хлебороб), кто лекарство отпускает (аптекарь), кто дома строит (строитель).</w:t>
      </w:r>
      <w:proofErr w:type="gramEnd"/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Кому что нужно(2 ч). Дидактическая игра.</w:t>
      </w:r>
    </w:p>
    <w:p w:rsidR="00AB2507" w:rsidRPr="00AB2507" w:rsidRDefault="00AB2507" w:rsidP="008160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Вводное слово  учителя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Оденем куклу на работу (2ч). Дидактическая игра.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картинку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подходящую для работ.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Мы строители (2ч). Занятие с элементами игры.</w:t>
      </w:r>
    </w:p>
    <w:p w:rsidR="00AB2507" w:rsidRPr="00AB2507" w:rsidRDefault="00AB2507" w:rsidP="008160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Магазин (2ч).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Ролевая игра.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Мы идем в магазин (2ч). Беседа с игровыми элементами.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Организационный момент. Актуализация опорных знаний. Вопросы, какие бывают магазины? Кто работает в магазине? Формирование  новых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людей работающих в магазине?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Аптека (2ч)</w:t>
      </w:r>
      <w:proofErr w:type="gramStart"/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.Р</w:t>
      </w:r>
      <w:proofErr w:type="gramEnd"/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олевая игра.</w:t>
      </w:r>
    </w:p>
    <w:p w:rsidR="00AB2507" w:rsidRPr="00AB2507" w:rsidRDefault="00AB2507" w:rsidP="008160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Больница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Ролевая игра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Какие бывают профессии (2 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Игровой час.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труда…(не вытянуть рыбку из пруда»). Загадки о профессиях. Кроссворд о профессиях.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Итог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: о каких профессиях мы сегодня узнали?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С. Михалков  «Дядя Степа-милиционер» (2ч)</w:t>
      </w:r>
      <w:proofErr w:type="gramStart"/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.Ч</w:t>
      </w:r>
      <w:proofErr w:type="gramEnd"/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тение.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Чтение текста. Словарная работа: милиционер, профессия. Обсуждение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. Ответы на вопросы.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С. Михалков «Дядя Степа-милиционер»(3 ч)</w:t>
      </w:r>
      <w:proofErr w:type="gramStart"/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End"/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идеоурок</w:t>
      </w:r>
      <w:proofErr w:type="spellEnd"/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м/</w:t>
      </w:r>
      <w:proofErr w:type="spellStart"/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proofErr w:type="spellEnd"/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произведению С. Михалков «Дядя Степа-милиционер». Обсуждение поступков главных героев. Как бы ты поступил в 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данной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ситуациях. Словарная работа.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В. Маяковский «Кем быть?» (2ч). Чтение текста.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К. Чуковский «Доктор Айболит»-2ч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Игра-демонстрация, викторина.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Уход за цветами. (2ч). Практическое занятие.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Профессия «Повар»(2ч). Экскурсия.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 профессий. Знакомство со столовой школы</w:t>
      </w:r>
      <w:proofErr w:type="gramStart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с профессией повар. Встреча с людьми, работниками в школьной столовой.</w:t>
      </w:r>
    </w:p>
    <w:p w:rsidR="00AB2507" w:rsidRP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Поварята. (2ч).</w:t>
      </w:r>
    </w:p>
    <w:p w:rsid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Конкурс-игра</w:t>
      </w:r>
    </w:p>
    <w:p w:rsidR="0041588E" w:rsidRDefault="0041588E" w:rsidP="00AB250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588E" w:rsidRPr="00AB2507" w:rsidRDefault="0041588E" w:rsidP="00AB250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3624" w:rsidRPr="004B0068" w:rsidRDefault="00123624" w:rsidP="00AB250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23254" w:rsidRPr="004B0068" w:rsidRDefault="00123624" w:rsidP="0012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B00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2 класс</w:t>
      </w:r>
    </w:p>
    <w:p w:rsidR="00533557" w:rsidRDefault="00533557" w:rsidP="004B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B00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Тропинка в мир профессий</w:t>
      </w:r>
      <w:r w:rsidRPr="001232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 </w:t>
      </w:r>
      <w:r w:rsidR="00123254" w:rsidRPr="001232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(34ч)</w:t>
      </w:r>
    </w:p>
    <w:p w:rsidR="00B859F3" w:rsidRDefault="00B859F3" w:rsidP="004B0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859F3" w:rsidRPr="00B413C4" w:rsidRDefault="00B859F3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Все профессии хороши -  выбирай на вкус! (2ч)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Занятие с элементами игры.</w:t>
      </w:r>
    </w:p>
    <w:p w:rsidR="00B859F3" w:rsidRPr="00B413C4" w:rsidRDefault="00B859F3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люди разных профессия.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Разные дома (2ч)</w:t>
      </w:r>
      <w:proofErr w:type="gramStart"/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.П</w:t>
      </w:r>
      <w:proofErr w:type="gramEnd"/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рактическое занятие.</w:t>
      </w:r>
    </w:p>
    <w:p w:rsidR="00AB2507" w:rsidRPr="00516E90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Дачный домик (2ч). Практическое занятие.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Подобрать цветную бумагу (крышу, стены, труба, крыльцо). Выложить аппликацию из цветной бумаги и картона. Итог, выявить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лучших участников, награждение.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Моя профессия (2ч). Игра-викторина.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Дидактическая игра: «Доскажи словечко», загадки. Игра: «Волшебный мешок» (определи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ть на ощупь инструменты). Итог.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Профессия «Врач» (3ч). Дидактическая игра.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«Назови профессии»,  «Кто трудится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больнице». Работа с карточками.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Больница (1ч).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Сюжетно-ролевая игра.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«Кто нас лечит»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Экскурсия в кабинет врача.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Место, нахождение кабинета врача. Знакомство с основным оборудованием врача.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 чего нужны лекарства. Итог.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«Добрый доктор Айболит» (2ч).</w:t>
      </w:r>
    </w:p>
    <w:p w:rsidR="00AB2507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«Парикмахерская» (3ч.).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Сюжетно-ролевая игра.</w:t>
      </w:r>
    </w:p>
    <w:p w:rsidR="00C7350D" w:rsidRPr="00C7350D" w:rsidRDefault="00C7350D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73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«Почта» (2ч</w:t>
      </w:r>
      <w:proofErr w:type="gramStart"/>
      <w:r w:rsidRPr="00C73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кскурсия. С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южетно-ролевая игра.</w:t>
      </w:r>
    </w:p>
    <w:p w:rsidR="00A311F6" w:rsidRPr="00B413C4" w:rsidRDefault="00A311F6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Маст</w:t>
      </w:r>
      <w:r w:rsidR="00DE2C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ерская удивительных профессий (3</w:t>
      </w: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ч). Дидактическая игра.</w:t>
      </w:r>
    </w:p>
    <w:p w:rsidR="00A311F6" w:rsidRPr="00B413C4" w:rsidRDefault="00A311F6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Карточки (желтые, синие, красные; по 5 в каждой- 4 с рисунком, 1 без рисунка и 4 картонных круга - тех же цветов).</w:t>
      </w:r>
    </w:p>
    <w:p w:rsidR="00AB2507" w:rsidRPr="00A311F6" w:rsidRDefault="00A311F6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Изображения  рабочая одежда из выбранных карточек, сре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дств  тр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уда, место работы. Определить профе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ссии, результат труда человека</w:t>
      </w:r>
      <w:r w:rsidR="00AB2507"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Профессия «Строитель»(2ч).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Дидактическая игра.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тукатур-мастерок, машина-шофер.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Строительный поединок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Игра-соревнование.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2507" w:rsidRPr="00516E90" w:rsidRDefault="00DE2CEA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Путешествие на стройку (2</w:t>
      </w:r>
      <w:r w:rsidR="00AB2507"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ч). </w:t>
      </w:r>
      <w:r w:rsidR="00AB2507"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Экскурсия. Местонахождение строительного объекта. Знакомство со строительными профессиями.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Где работать мне тогда? (2ч)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Классный час.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Баруздин</w:t>
      </w:r>
      <w:proofErr w:type="spell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«Плотник», «Архитектор». Итог.</w:t>
      </w:r>
    </w:p>
    <w:p w:rsidR="00533557" w:rsidRPr="004B0068" w:rsidRDefault="0053355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419D0" w:rsidRPr="004B0068" w:rsidRDefault="005419D0" w:rsidP="004B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B00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 класс</w:t>
      </w:r>
    </w:p>
    <w:p w:rsidR="00533557" w:rsidRDefault="00533557" w:rsidP="004B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B00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4B00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Разнообразный мир профессий</w:t>
      </w:r>
      <w:r w:rsidRPr="004B00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1232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(34ч)</w:t>
      </w:r>
    </w:p>
    <w:p w:rsidR="00816062" w:rsidRPr="004B0068" w:rsidRDefault="00816062" w:rsidP="004B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Что такое профессия(2ч).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Игровая программа.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Вводное слово о профессиях. Речь труда в жизни человека. Работа с пословицами: например: «Труд кормит человека, а лень портит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..». 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железо, пока горячо» (кузнец).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 кого мастерок, у кого молоток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Беседа с элементами игры.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кухне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ание кроссворд об инструментах.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Истоки трудолюбия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Игровой час.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тка. Игра: «Правильно дорисуй».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Домашний помощник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Игра-конкурс.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В.Пахнов</w:t>
      </w:r>
      <w:proofErr w:type="spell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Инсценировки. Конкурс 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смекалисты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Конкурс: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Очумелые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ручки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. Конкурс-эстафет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а: «Кто быстрее забьет гвоздь».</w:t>
      </w:r>
    </w:p>
    <w:p w:rsidR="00AB2507" w:rsidRPr="00B413C4" w:rsidRDefault="00432E5D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 профессий (3</w:t>
      </w:r>
      <w:r w:rsidR="00AB2507"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ч). </w:t>
      </w:r>
      <w:r w:rsidR="00AB2507"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Викторина.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Разминка. Конкурс «</w:t>
      </w:r>
      <w:proofErr w:type="spell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Профсловарь</w:t>
      </w:r>
      <w:proofErr w:type="spell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». Конкурс болельщикам. Вопросы о профессии.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Загадки о профессиях.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эрудит (угадать профессию по первой букве). Например: </w:t>
      </w:r>
      <w:proofErr w:type="spellStart"/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(пилот), в (врач).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тог награждение лучших игроков.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Угадай профессию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Занятие с элементами игры.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художников. Подведение итогов.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Какие бывают профессии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Занятие с элементами игры.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 числа геометрических фигур соста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вить: дом, машинку и т.д. Итог.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Куда уходят поезда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Занятие с элементами игры.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Что нового мы сегодня узнали.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Моя профессия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КВН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команд. Визитная карточка (портные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Наши друзья-книги (1ч).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Беседа с элементами игры.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борщик, печатник, переплетчик).</w:t>
      </w:r>
    </w:p>
    <w:p w:rsidR="00AB2507" w:rsidRPr="00B413C4" w:rsidRDefault="00432E5D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Откуда сахар пришел (1</w:t>
      </w:r>
      <w:r w:rsidR="00AB2507"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ч). </w:t>
      </w:r>
      <w:r w:rsidR="00AB2507"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Беседа.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Вводное слово воспитателя. Просмотр фильма. Обсуждение  растений, 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Я (назвать 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офессии на все буквы алфавита).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Турнир - профессионалов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Конкурс-игра.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Все профессии нужны, все профессии важны (3ч).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Устный журнал.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Вводное слово: страница информационная (данные о профессиях). 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Поэтическая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(чтение стихов Д. </w:t>
      </w:r>
      <w:proofErr w:type="spell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Родари</w:t>
      </w:r>
      <w:proofErr w:type="spell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«Чем пахнут ремёсла», Маяковский «Кем быть?», художественное (просмотр мультимедиа о людях разных профессий)). Игра. Дискуссия  объясните пословицу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 «Всякая вещь трудом создана».</w:t>
      </w:r>
    </w:p>
    <w:p w:rsidR="00AB2507" w:rsidRPr="00B413C4" w:rsidRDefault="00432E5D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«Строим дом»</w:t>
      </w:r>
      <w:r w:rsidR="00AB2507"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(2ч). </w:t>
      </w:r>
      <w:r w:rsidR="00AB2507"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Экскурсия.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Вводное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слова. Инструктаж по ТБ. Выбор Знакомство со 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строительными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объектом. Виды строительных профессий. Итог. Рисунки, сочинения о профессии. Знакомство со словами: бульдозер, экс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каватор, подъемный кран и т. д.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Операция «Трудовой десант» (1ч).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Вводное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слова воспитателя. Создание двух бригад. Распределение участков между бригадами. Назначение 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ответственных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. Техника безопасности. Выполнение работы по уборке территории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Подведение итогов. Поощрение.</w:t>
      </w:r>
    </w:p>
    <w:p w:rsidR="00AB2507" w:rsidRPr="00B413C4" w:rsidRDefault="00DB3D2C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Уход за цветами (3</w:t>
      </w:r>
      <w:r w:rsid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ч).</w:t>
      </w:r>
      <w:r w:rsidR="00AB25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AB2507"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Практика.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Кулинарный поединок (2ч). </w:t>
      </w:r>
      <w:r w:rsidRPr="00AB2507">
        <w:rPr>
          <w:rFonts w:ascii="Times New Roman" w:eastAsia="Calibri" w:hAnsi="Times New Roman" w:cs="Times New Roman"/>
          <w:color w:val="000000"/>
          <w:sz w:val="24"/>
          <w:szCs w:val="24"/>
        </w:rPr>
        <w:t>Шоу-программ.</w:t>
      </w:r>
    </w:p>
    <w:p w:rsidR="00AB2507" w:rsidRPr="00B413C4" w:rsidRDefault="00AB250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Открытие. Представление команд. Команды: «Веселые поварята», «Чудо-повара». Конкурс-эстафета «Варим борщ» (выбрать набор продуктов, кто быстрее). Конкурс: «А знаете ли вы?», «Сладкоежек», «Украсим торт», «Что в мешке». Конкурс-эстафета (надеть фартук, кто быстрее нарежет овощи и т.д.). Итоги конкурса, награждения команд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33557" w:rsidRPr="004B0068" w:rsidRDefault="00533557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0C10" w:rsidRPr="004B0068" w:rsidRDefault="00390C10" w:rsidP="004B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B00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 класс</w:t>
      </w:r>
    </w:p>
    <w:p w:rsidR="00533557" w:rsidRDefault="00390C10" w:rsidP="004B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B006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«Все работы хороши!...»</w:t>
      </w:r>
      <w:r w:rsidR="001232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(34ч)</w:t>
      </w:r>
    </w:p>
    <w:p w:rsidR="00183F04" w:rsidRPr="004B0068" w:rsidRDefault="00183F04" w:rsidP="004B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Любимое дело мое - счастье в будущем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Классный час презентация.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ание газеты. Подведение итогов.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дорогам идут машины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Беседа-тренинг.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евая игра - драматизма «Улица».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Все работы хороши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Игра-конкурс.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Введение в тему. Стихи о профессиях. Дидактическая иг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ра: расшифровка слова. Конку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рс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стр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 игры. Награждение участников.</w:t>
      </w:r>
    </w:p>
    <w:p w:rsidR="00183F04" w:rsidRPr="00B413C4" w:rsidRDefault="00DB3D2C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профессии продавца (2</w:t>
      </w:r>
      <w:r w:rsidR="00183F04"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ч). </w:t>
      </w:r>
      <w:r w:rsidR="00183F04"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Занятие с элементами игры.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Вступительное </w:t>
      </w:r>
      <w:proofErr w:type="spell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слово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.З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накомство</w:t>
      </w:r>
      <w:proofErr w:type="spell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профессией продавец. Игра: «Умей промолчать». Разыгрывание ситуации: «Грубый продавец», «вежлив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ый покупатель». Игра «магазин».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 профессии библиотекаря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Беседа с элементами игры.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Вступительное слово. Рассказ о профессии библиотекаря. Игра: «Угадай, какая книжка». Игровая ситуация: «Читатель-библиотекарь».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Оценка работы библиотекаря.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Праздник в городе мастеров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КВН.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е-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сценки о профессиях. Подведение итогов, награждение.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Работники издательства типографии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Сюжетно-ролевая игра.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Организационный момент. Актуализация опорных знаний (разгадывание ребуса). Сюжетно-ролевая игра «Редакция газеты».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Задание 1-штат редакции (корреспондент, фотограф, художник, наборщик). Задание 2- Вы редакторы (отредактировать текст). 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Задание 3- Вы - журналисты (написать текст). 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Задание 4 Вы - художники (выполнение иллюстрации). 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Итог: 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люди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каких специальностей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работают над созданием газеты.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Как проходят вести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Беседа с элементами  игры.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пер. с греч «далеко - пишу»). Виды связи, сотовая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связь. Ролевая игра «Телефон».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Веселые мастерские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Игра - состязание.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Подведение итогов. Награждение.</w:t>
      </w:r>
    </w:p>
    <w:p w:rsidR="00183F04" w:rsidRPr="00B413C4" w:rsidRDefault="00DB3D2C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Путешествие в город Мастеров (2</w:t>
      </w:r>
      <w:r w:rsidR="00183F04"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ч). </w:t>
      </w:r>
      <w:proofErr w:type="spellStart"/>
      <w:r w:rsidR="00183F04"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="00183F04"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игра.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к-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самоделки, железный дровосек.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Строительные специальности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ктами при строительстве здания?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Время на раздумье не теряй, с нами вместе трудись и играй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Игровой вечер.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синий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рисунке». Мастерская слова (чтение и инсценировки). Конкурс- игра: «Нитки - иголка», кон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курсы: «Бой с подушками». Итог.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Знакомство с прошлыми профессиями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Конкурс - праздник.</w:t>
      </w:r>
    </w:p>
    <w:p w:rsidR="00183F0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Введение. Стихи о труде. Рассказ о рабочих профессиях. Конкурс: «Заводу требуются…». Информация для   </w:t>
      </w:r>
      <w:proofErr w:type="gramStart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.   Зн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акомство с профессией плотника.</w:t>
      </w:r>
    </w:p>
    <w:p w:rsidR="00183F04" w:rsidRPr="00516E90" w:rsidRDefault="00DB3D2C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Человек трудом прекрасен (2</w:t>
      </w:r>
      <w:r w:rsidR="00183F04"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ч). </w:t>
      </w:r>
      <w:r w:rsidR="00183F04"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Игра-соревнование.</w:t>
      </w:r>
    </w:p>
    <w:p w:rsidR="00183F04" w:rsidRPr="00B413C4" w:rsidRDefault="00DB3D2C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Умеешь сам - научи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другого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(2</w:t>
      </w:r>
      <w:r w:rsidR="00183F04"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ч). </w:t>
      </w:r>
      <w:r w:rsidR="00183F04"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Чей участок лучше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Практикум.</w:t>
      </w:r>
    </w:p>
    <w:p w:rsidR="00183F04" w:rsidRPr="00B413C4" w:rsidRDefault="00183F04" w:rsidP="008160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Кулинарный поединок (2ч). </w:t>
      </w:r>
      <w:r w:rsidRPr="00B413C4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Практикум.</w:t>
      </w:r>
    </w:p>
    <w:p w:rsidR="00856E8B" w:rsidRPr="00390C10" w:rsidRDefault="00856E8B" w:rsidP="008160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36197" w:rsidRPr="00B96CCA" w:rsidRDefault="00D36197" w:rsidP="00030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30ED3" w:rsidRPr="00810CEB" w:rsidRDefault="0041588E" w:rsidP="00030ED3">
      <w:pPr>
        <w:widowControl w:val="0"/>
        <w:suppressAutoHyphens/>
        <w:spacing w:after="0" w:line="240" w:lineRule="auto"/>
        <w:ind w:left="930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</w:t>
      </w:r>
    </w:p>
    <w:p w:rsidR="00030ED3" w:rsidRPr="00B96CCA" w:rsidRDefault="00030ED3" w:rsidP="00030ED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30ED3" w:rsidRDefault="00030ED3" w:rsidP="002F2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0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</w:t>
      </w:r>
    </w:p>
    <w:p w:rsidR="00810CEB" w:rsidRPr="001713D6" w:rsidRDefault="00810CEB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Готовность </w:t>
      </w:r>
      <w:proofErr w:type="gramStart"/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руководствоваться ценностями и приобретение первоначального опыта деятельности на их основе, в том числе в части:</w:t>
      </w:r>
    </w:p>
    <w:p w:rsidR="00810CEB" w:rsidRPr="001713D6" w:rsidRDefault="00810CEB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 Гражданско-патриотического воспитания:</w:t>
      </w:r>
    </w:p>
    <w:p w:rsidR="00810CEB" w:rsidRPr="001713D6" w:rsidRDefault="00810CEB" w:rsidP="00816062">
      <w:pPr>
        <w:numPr>
          <w:ilvl w:val="0"/>
          <w:numId w:val="2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ценностного отношения к своей Родине — России;</w:t>
      </w:r>
    </w:p>
    <w:p w:rsidR="00810CEB" w:rsidRPr="001713D6" w:rsidRDefault="00810CEB" w:rsidP="00816062">
      <w:pPr>
        <w:numPr>
          <w:ilvl w:val="0"/>
          <w:numId w:val="2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своей этнокультурной и российской гражданской идентичности;</w:t>
      </w:r>
    </w:p>
    <w:p w:rsidR="00810CEB" w:rsidRPr="001713D6" w:rsidRDefault="00810CEB" w:rsidP="00816062">
      <w:pPr>
        <w:numPr>
          <w:ilvl w:val="0"/>
          <w:numId w:val="2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сопричастность к прошлому, настоящему и будущему своей страны и родного края;</w:t>
      </w:r>
    </w:p>
    <w:p w:rsidR="00810CEB" w:rsidRPr="001713D6" w:rsidRDefault="00810CEB" w:rsidP="00816062">
      <w:pPr>
        <w:numPr>
          <w:ilvl w:val="0"/>
          <w:numId w:val="2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 своему и другим народам;</w:t>
      </w:r>
    </w:p>
    <w:p w:rsidR="00810CEB" w:rsidRPr="001713D6" w:rsidRDefault="00810CEB" w:rsidP="00816062">
      <w:pPr>
        <w:numPr>
          <w:ilvl w:val="0"/>
          <w:numId w:val="2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810CEB" w:rsidRPr="001713D6" w:rsidRDefault="00810CEB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Духовно-нравственного воспитания:</w:t>
      </w:r>
    </w:p>
    <w:p w:rsidR="00810CEB" w:rsidRPr="001713D6" w:rsidRDefault="00810CEB" w:rsidP="00816062">
      <w:pPr>
        <w:numPr>
          <w:ilvl w:val="0"/>
          <w:numId w:val="21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признание индивидуальности каждого человека;</w:t>
      </w:r>
    </w:p>
    <w:p w:rsidR="00810CEB" w:rsidRPr="001713D6" w:rsidRDefault="00810CEB" w:rsidP="00816062">
      <w:pPr>
        <w:numPr>
          <w:ilvl w:val="0"/>
          <w:numId w:val="21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сопереживания, уважения и доброжелательности;</w:t>
      </w:r>
    </w:p>
    <w:p w:rsidR="00810CEB" w:rsidRPr="001713D6" w:rsidRDefault="00810CEB" w:rsidP="00816062">
      <w:pPr>
        <w:numPr>
          <w:ilvl w:val="0"/>
          <w:numId w:val="21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любых форм поведения, направленных на причинение физического и морального вреда другим людям.</w:t>
      </w:r>
    </w:p>
    <w:p w:rsidR="00810CEB" w:rsidRPr="001713D6" w:rsidRDefault="00810CEB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Эстетического воспитания:</w:t>
      </w:r>
    </w:p>
    <w:p w:rsidR="00810CEB" w:rsidRPr="001713D6" w:rsidRDefault="00810CEB" w:rsidP="00816062">
      <w:pPr>
        <w:numPr>
          <w:ilvl w:val="0"/>
          <w:numId w:val="22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810CEB" w:rsidRPr="001713D6" w:rsidRDefault="00810CEB" w:rsidP="00816062">
      <w:pPr>
        <w:numPr>
          <w:ilvl w:val="0"/>
          <w:numId w:val="22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к самовыражению в разных видах художественной деятельности.</w:t>
      </w:r>
    </w:p>
    <w:p w:rsidR="00810CEB" w:rsidRPr="001713D6" w:rsidRDefault="00810CEB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Физического воспитания, формирования культуры здоровья и эмоционального благополучия:</w:t>
      </w:r>
    </w:p>
    <w:p w:rsidR="00810CEB" w:rsidRPr="001713D6" w:rsidRDefault="00810CEB" w:rsidP="00816062">
      <w:pPr>
        <w:numPr>
          <w:ilvl w:val="0"/>
          <w:numId w:val="23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810CEB" w:rsidRPr="001713D6" w:rsidRDefault="00810CEB" w:rsidP="00816062">
      <w:pPr>
        <w:numPr>
          <w:ilvl w:val="0"/>
          <w:numId w:val="23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 физическому и психическому здоровью.</w:t>
      </w:r>
    </w:p>
    <w:p w:rsidR="00810CEB" w:rsidRPr="001713D6" w:rsidRDefault="00810CEB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Трудового воспитания:</w:t>
      </w:r>
    </w:p>
    <w:p w:rsidR="00810CEB" w:rsidRPr="001713D6" w:rsidRDefault="00810CEB" w:rsidP="00816062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810CEB" w:rsidRPr="001713D6" w:rsidRDefault="00810CEB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Экологического воспитания:</w:t>
      </w:r>
    </w:p>
    <w:p w:rsidR="00810CEB" w:rsidRPr="001713D6" w:rsidRDefault="00810CEB" w:rsidP="00816062">
      <w:pPr>
        <w:numPr>
          <w:ilvl w:val="0"/>
          <w:numId w:val="25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 отношение к природе;</w:t>
      </w:r>
    </w:p>
    <w:p w:rsidR="00810CEB" w:rsidRPr="001713D6" w:rsidRDefault="00810CEB" w:rsidP="00816062">
      <w:pPr>
        <w:numPr>
          <w:ilvl w:val="0"/>
          <w:numId w:val="25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действий, приносящих ей вред.</w:t>
      </w:r>
    </w:p>
    <w:p w:rsidR="00810CEB" w:rsidRPr="001713D6" w:rsidRDefault="00810CEB" w:rsidP="0081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Ценности научного познания:</w:t>
      </w:r>
    </w:p>
    <w:p w:rsidR="00810CEB" w:rsidRPr="001713D6" w:rsidRDefault="00810CEB" w:rsidP="00816062">
      <w:pPr>
        <w:numPr>
          <w:ilvl w:val="0"/>
          <w:numId w:val="26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 научной картине мира;</w:t>
      </w:r>
    </w:p>
    <w:p w:rsidR="00810CEB" w:rsidRPr="001713D6" w:rsidRDefault="00810CEB" w:rsidP="00816062">
      <w:pPr>
        <w:numPr>
          <w:ilvl w:val="0"/>
          <w:numId w:val="26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познавательные интересы, активность, инициативность, любознательность и самостоятельность в познании.</w:t>
      </w:r>
    </w:p>
    <w:p w:rsidR="00176C24" w:rsidRPr="001713D6" w:rsidRDefault="00176C24" w:rsidP="001713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6C24" w:rsidRPr="001713D6" w:rsidRDefault="00176C24" w:rsidP="001713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71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</w:p>
    <w:p w:rsidR="00030ED3" w:rsidRPr="001713D6" w:rsidRDefault="00C11ED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30ED3"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езультатами программы внеурочной деятельности   «Тропинка в мир профессий» является формирование следующих универсальных учебных действий: </w:t>
      </w:r>
    </w:p>
    <w:p w:rsidR="00030ED3" w:rsidRPr="001713D6" w:rsidRDefault="00CA3207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Базовые логические</w:t>
      </w: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</w:t>
      </w:r>
      <w:r w:rsidR="00176C24" w:rsidRPr="00171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713D6" w:rsidRPr="001713D6" w:rsidRDefault="001713D6" w:rsidP="0081606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закономерности и противоречия в рассматриваемых фактах, данных и наблюдениях на основе предложенного педагогическим работником алгоритма;</w:t>
      </w:r>
    </w:p>
    <w:p w:rsidR="001713D6" w:rsidRPr="001713D6" w:rsidRDefault="001713D6" w:rsidP="0081606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недостаток информации для решения учебной (практической) задачи на основе предложенного алгоритма;</w:t>
      </w:r>
    </w:p>
    <w:p w:rsidR="001713D6" w:rsidRPr="001713D6" w:rsidRDefault="001713D6" w:rsidP="0081606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 в ситуациях, поддающихся непосредственному наблюдению или знакомых по опыту, делать выводы.</w:t>
      </w:r>
    </w:p>
    <w:p w:rsidR="001713D6" w:rsidRPr="001713D6" w:rsidRDefault="001713D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207" w:rsidRPr="001713D6" w:rsidRDefault="00CA3207" w:rsidP="0081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Базовые исследовательские</w:t>
      </w: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действия:</w:t>
      </w:r>
    </w:p>
    <w:p w:rsidR="00030ED3" w:rsidRPr="001713D6" w:rsidRDefault="00030ED3" w:rsidP="0081606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перерабатывать полученную информацию: делать выводы в результате совместной </w:t>
      </w:r>
      <w:proofErr w:type="spellStart"/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работы;  </w:t>
      </w:r>
    </w:p>
    <w:p w:rsidR="00CA3207" w:rsidRPr="001713D6" w:rsidRDefault="00CA3207" w:rsidP="00816062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помощью педагогического работника формулировать цель, планировать изменения объекта, ситуации;</w:t>
      </w:r>
    </w:p>
    <w:p w:rsidR="00030ED3" w:rsidRPr="001713D6" w:rsidRDefault="00030ED3" w:rsidP="0081606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преобразовывать информацию из одной формы в другую: составлять рассказы на основе простейших моделей (предметных рисунков, схематических рисунков, </w:t>
      </w: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схем); находить и формулировать решение задачи с помощью простейших моделей (предметных, рисунков, схематических рисунков); </w:t>
      </w:r>
    </w:p>
    <w:p w:rsidR="00CA3207" w:rsidRPr="001713D6" w:rsidRDefault="00CA3207" w:rsidP="0081606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по предложенному плану опыт, несложное исследование по установлению особенностей объекта изучения и связей между объектами (часть — целое, причина — следствие)</w:t>
      </w:r>
    </w:p>
    <w:p w:rsidR="00030ED3" w:rsidRPr="001713D6" w:rsidRDefault="00030ED3" w:rsidP="0081606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включать действия исследования, поиска и отбора необходимой информации, моделирования </w:t>
      </w:r>
      <w:proofErr w:type="spellStart"/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профориентационного</w:t>
      </w:r>
      <w:proofErr w:type="spellEnd"/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 занятий.  </w:t>
      </w:r>
    </w:p>
    <w:p w:rsidR="00CA3207" w:rsidRPr="001713D6" w:rsidRDefault="00CA3207" w:rsidP="0081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Работа с информацией:</w:t>
      </w:r>
    </w:p>
    <w:p w:rsidR="00CA3207" w:rsidRPr="001713D6" w:rsidRDefault="00CA3207" w:rsidP="0081606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источник получения информации;</w:t>
      </w:r>
    </w:p>
    <w:p w:rsidR="00CA3207" w:rsidRPr="001713D6" w:rsidRDefault="00CA3207" w:rsidP="0081606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заданному алгоритму находить в предложенном источнике информацию, представленную в явном виде;</w:t>
      </w:r>
    </w:p>
    <w:p w:rsidR="00CA3207" w:rsidRPr="001713D6" w:rsidRDefault="00CA3207" w:rsidP="0081606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достоверную и недостоверную информацию самостоятельно или на основании предложенного педагогическим работником способа ее проверки;</w:t>
      </w:r>
    </w:p>
    <w:p w:rsidR="00CA3207" w:rsidRPr="001713D6" w:rsidRDefault="00CA3207" w:rsidP="0081606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сети Интернет;</w:t>
      </w:r>
    </w:p>
    <w:p w:rsidR="00CA3207" w:rsidRPr="001713D6" w:rsidRDefault="00CA3207" w:rsidP="0081606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 создавать текстовую, виде</w:t>
      </w:r>
      <w:proofErr w:type="gramStart"/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графическую, звуковую, информацию в соответствии с учебной задачей;</w:t>
      </w:r>
    </w:p>
    <w:p w:rsidR="00CA3207" w:rsidRPr="001713D6" w:rsidRDefault="00CA3207" w:rsidP="0081606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917C64" w:rsidRPr="001713D6" w:rsidRDefault="00917C64" w:rsidP="0081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7C64" w:rsidRPr="001713D6" w:rsidRDefault="00917C64" w:rsidP="0081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Овладение универсальными учебн</w:t>
      </w:r>
      <w:r w:rsidR="002D0255" w:rsidRPr="00171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ыми коммуникативными действиями</w:t>
      </w:r>
    </w:p>
    <w:p w:rsidR="002D0255" w:rsidRPr="001713D6" w:rsidRDefault="002D0255" w:rsidP="0081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Общение:</w:t>
      </w:r>
    </w:p>
    <w:p w:rsidR="002D0255" w:rsidRPr="001713D6" w:rsidRDefault="002D0255" w:rsidP="0081606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 формулировать суждения, выражать эмоции в соответствии с целями и условиями общения в знакомой среде;</w:t>
      </w:r>
    </w:p>
    <w:p w:rsidR="002D0255" w:rsidRPr="001713D6" w:rsidRDefault="002D0255" w:rsidP="0081606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уважительное отношение к собеседнику, соблюдать правила ведения диалога и дискуссии;</w:t>
      </w:r>
    </w:p>
    <w:p w:rsidR="002D0255" w:rsidRPr="001713D6" w:rsidRDefault="002D0255" w:rsidP="0081606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D0255" w:rsidRPr="001713D6" w:rsidRDefault="002D0255" w:rsidP="0081606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корректно и </w:t>
      </w:r>
      <w:proofErr w:type="spellStart"/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аргументированно</w:t>
      </w:r>
      <w:proofErr w:type="spellEnd"/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высказывать свое мнение;</w:t>
      </w:r>
    </w:p>
    <w:p w:rsidR="002D0255" w:rsidRPr="001713D6" w:rsidRDefault="002D0255" w:rsidP="0081606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речевое высказывание в соответствии с поставленной задачей;</w:t>
      </w:r>
    </w:p>
    <w:p w:rsidR="002D0255" w:rsidRPr="001713D6" w:rsidRDefault="002D0255" w:rsidP="0081606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устные и письменные тексты (описание, рассуждение, повествование);</w:t>
      </w:r>
    </w:p>
    <w:p w:rsidR="002D0255" w:rsidRPr="001713D6" w:rsidRDefault="002D0255" w:rsidP="0081606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готовить небольшие публичные выступления;</w:t>
      </w:r>
    </w:p>
    <w:p w:rsidR="002D0255" w:rsidRPr="001713D6" w:rsidRDefault="002D0255" w:rsidP="0081606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подбирать иллюстративный материал (рисунки, фото, плакат</w:t>
      </w:r>
      <w:r w:rsidR="001713D6"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ы) к тексту выступления;</w:t>
      </w:r>
    </w:p>
    <w:p w:rsidR="00030ED3" w:rsidRPr="001713D6" w:rsidRDefault="00030ED3" w:rsidP="00816062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оформлять свою мысль в устной и письменной речи (на уровне одного предложения или небольшого текста); </w:t>
      </w:r>
    </w:p>
    <w:p w:rsidR="00030ED3" w:rsidRPr="001713D6" w:rsidRDefault="00030ED3" w:rsidP="00816062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слушать и понимать речь других; </w:t>
      </w:r>
    </w:p>
    <w:p w:rsidR="001713D6" w:rsidRPr="001713D6" w:rsidRDefault="00030ED3" w:rsidP="00816062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>вести проблемный диалог (побу</w:t>
      </w:r>
      <w:r w:rsidR="001713D6"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ждающий и подводящий диалог);  </w:t>
      </w:r>
    </w:p>
    <w:p w:rsidR="00030ED3" w:rsidRPr="001713D6" w:rsidRDefault="00030ED3" w:rsidP="00816062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договариваться о правилах общения и поведения в школе и следовать им;  </w:t>
      </w:r>
    </w:p>
    <w:p w:rsidR="00030ED3" w:rsidRPr="001713D6" w:rsidRDefault="00030ED3" w:rsidP="00816062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различные роли в группе (лидера, исполнителя, критика)</w:t>
      </w:r>
    </w:p>
    <w:p w:rsidR="001713D6" w:rsidRPr="001713D6" w:rsidRDefault="001713D6" w:rsidP="0081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713D6" w:rsidRPr="001713D6" w:rsidRDefault="001713D6" w:rsidP="0081606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Совместная деятельность:</w:t>
      </w:r>
    </w:p>
    <w:p w:rsidR="001713D6" w:rsidRPr="001713D6" w:rsidRDefault="001713D6" w:rsidP="008160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краткосрочные и долгосрочные цели (индивидуальные с учетом участия в коллективных задачах) в стандартной (типовой) ситуации на основе предложенного формата планирования, распределения промежуточных шагов и сроков;</w:t>
      </w:r>
    </w:p>
    <w:p w:rsidR="001713D6" w:rsidRPr="001713D6" w:rsidRDefault="001713D6" w:rsidP="008160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</w:r>
    </w:p>
    <w:p w:rsidR="001713D6" w:rsidRPr="001713D6" w:rsidRDefault="001713D6" w:rsidP="008160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1713D6" w:rsidRPr="001713D6" w:rsidRDefault="001713D6" w:rsidP="008160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 выполнять свою часть работы;</w:t>
      </w:r>
    </w:p>
    <w:p w:rsidR="001713D6" w:rsidRPr="001713D6" w:rsidRDefault="001713D6" w:rsidP="008160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свой вклад в общий результат;</w:t>
      </w:r>
    </w:p>
    <w:p w:rsidR="001713D6" w:rsidRPr="001713D6" w:rsidRDefault="001713D6" w:rsidP="008160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совместные проектные задания с опорой на предложенные образцы.</w:t>
      </w:r>
    </w:p>
    <w:p w:rsidR="001713D6" w:rsidRPr="001713D6" w:rsidRDefault="001713D6" w:rsidP="0081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13D6" w:rsidRPr="001713D6" w:rsidRDefault="001713D6" w:rsidP="0081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1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1713D6" w:rsidRPr="001713D6" w:rsidRDefault="001713D6" w:rsidP="0081606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организовывать свою деятельность в соответствии с планом;  </w:t>
      </w:r>
    </w:p>
    <w:p w:rsidR="001713D6" w:rsidRPr="001713D6" w:rsidRDefault="001713D6" w:rsidP="0081606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учебную или игровую задачу на основании того, что уже известно и усвоено, и того, что еще не известно;   </w:t>
      </w:r>
    </w:p>
    <w:p w:rsidR="001713D6" w:rsidRPr="001713D6" w:rsidRDefault="001713D6" w:rsidP="00816062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высказывать своё предположение (версию) на основе работы с иллюстрацией, учить работать по предложенному учителем плану. </w:t>
      </w:r>
    </w:p>
    <w:p w:rsidR="001713D6" w:rsidRPr="001713D6" w:rsidRDefault="001713D6" w:rsidP="00816062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учителем и другими учениками давать эмоциональную оценку деятельности класса на уроке. </w:t>
      </w:r>
    </w:p>
    <w:p w:rsidR="001713D6" w:rsidRPr="001713D6" w:rsidRDefault="001713D6" w:rsidP="00816062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713D6" w:rsidRPr="001713D6" w:rsidRDefault="001713D6" w:rsidP="00C11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5426" w:rsidRDefault="009E5426" w:rsidP="00C11E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</w:t>
      </w:r>
    </w:p>
    <w:p w:rsidR="009E5426" w:rsidRPr="002F2CDE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прохождения курса «Тропинка в мир профессий» младший школьник должен </w:t>
      </w:r>
      <w:r w:rsidR="00A878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знать и  уме</w:t>
      </w:r>
      <w:r w:rsidRPr="004A78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ть: </w:t>
      </w:r>
    </w:p>
    <w:p w:rsidR="009E5426" w:rsidRPr="002F2CDE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основные сферы профессиональной деятельности человека;  </w:t>
      </w:r>
    </w:p>
    <w:p w:rsidR="009E5426" w:rsidRPr="002F2CDE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-основные признаки профессий, их значение в обществе; </w:t>
      </w:r>
    </w:p>
    <w:p w:rsidR="009E5426" w:rsidRPr="002F2CDE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предприятия и учреждения города; </w:t>
      </w:r>
    </w:p>
    <w:p w:rsidR="009E5426" w:rsidRPr="002F2CDE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основные приемы выполнения учебных проектов.  </w:t>
      </w:r>
    </w:p>
    <w:p w:rsidR="009E5426" w:rsidRPr="002F2CDE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рассказывать о профессии и обосновывать ее значение в жизни общества; </w:t>
      </w:r>
    </w:p>
    <w:p w:rsidR="009E5426" w:rsidRPr="002F2CDE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-выполнять отдельные трудовые операции по конкретным профессиям;  </w:t>
      </w:r>
    </w:p>
    <w:p w:rsidR="009E5426" w:rsidRPr="002F2CDE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переносить сведения о сферах человеческой деятельности на некоторые конкретные жизненные ситуации;  </w:t>
      </w:r>
    </w:p>
    <w:p w:rsidR="009E5426" w:rsidRDefault="009E5426" w:rsidP="008160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выполнять учебные проекты.  </w:t>
      </w:r>
    </w:p>
    <w:p w:rsidR="00D10D69" w:rsidRPr="00B96CCA" w:rsidRDefault="00D10D69" w:rsidP="00816062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C11ED6" w:rsidRDefault="00C11ED6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A878A9" w:rsidRDefault="00A878A9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E616F8" w:rsidRPr="0041588E" w:rsidRDefault="0041588E" w:rsidP="000C23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41588E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КАЛЕНДАРНО-ТЕМАТИЧЕСКОЕ ПЛАНИРОВАНИЕ</w:t>
      </w:r>
    </w:p>
    <w:p w:rsidR="00810795" w:rsidRPr="00E616F8" w:rsidRDefault="00810795" w:rsidP="00810795">
      <w:pPr>
        <w:pStyle w:val="a3"/>
        <w:spacing w:line="240" w:lineRule="auto"/>
        <w:ind w:left="37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6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 класс.</w:t>
      </w:r>
    </w:p>
    <w:p w:rsidR="00810795" w:rsidRPr="00B96CCA" w:rsidRDefault="00810795" w:rsidP="00810795">
      <w:pPr>
        <w:pStyle w:val="a3"/>
        <w:spacing w:after="0" w:line="240" w:lineRule="auto"/>
        <w:ind w:left="37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673"/>
        <w:gridCol w:w="874"/>
        <w:gridCol w:w="866"/>
        <w:gridCol w:w="2532"/>
        <w:gridCol w:w="1018"/>
        <w:gridCol w:w="2077"/>
        <w:gridCol w:w="1849"/>
      </w:tblGrid>
      <w:tr w:rsidR="00B96CCA" w:rsidRPr="00B96CCA" w:rsidTr="00C11ED6">
        <w:trPr>
          <w:trHeight w:val="240"/>
        </w:trPr>
        <w:tc>
          <w:tcPr>
            <w:tcW w:w="673" w:type="dxa"/>
            <w:vMerge w:val="restart"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0" w:type="dxa"/>
            <w:gridSpan w:val="2"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32" w:type="dxa"/>
            <w:vMerge w:val="restart"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018" w:type="dxa"/>
            <w:vMerge w:val="restart"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077" w:type="dxa"/>
            <w:vMerge w:val="restart"/>
          </w:tcPr>
          <w:p w:rsidR="00CF46CB" w:rsidRPr="00E616F8" w:rsidRDefault="002B558F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</w:t>
            </w:r>
            <w:r w:rsidR="00CF46CB"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орма работы</w:t>
            </w:r>
          </w:p>
        </w:tc>
        <w:tc>
          <w:tcPr>
            <w:tcW w:w="1849" w:type="dxa"/>
            <w:vMerge w:val="restart"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B96CCA" w:rsidRPr="00B96CCA" w:rsidTr="00C11ED6">
        <w:trPr>
          <w:trHeight w:val="255"/>
        </w:trPr>
        <w:tc>
          <w:tcPr>
            <w:tcW w:w="673" w:type="dxa"/>
            <w:vMerge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66" w:type="dxa"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532" w:type="dxa"/>
            <w:vMerge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F46CB" w:rsidRPr="00E616F8" w:rsidRDefault="00CF46CB" w:rsidP="0003175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="0010138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018" w:type="dxa"/>
          </w:tcPr>
          <w:p w:rsidR="00CF46CB" w:rsidRPr="00E616F8" w:rsidRDefault="00101386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2A7B0E" w:rsidRPr="00E616F8" w:rsidRDefault="002A7B0E" w:rsidP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  <w:p w:rsidR="00CF46CB" w:rsidRPr="00E616F8" w:rsidRDefault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видеознакомство</w:t>
            </w:r>
            <w:proofErr w:type="spellEnd"/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10138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1018" w:type="dxa"/>
          </w:tcPr>
          <w:p w:rsidR="00CF46CB" w:rsidRPr="00E616F8" w:rsidRDefault="00D36807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2A7B0E" w:rsidRPr="00E616F8" w:rsidRDefault="002A7B0E" w:rsidP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2A7B0E" w:rsidRPr="00E616F8" w:rsidRDefault="002A7B0E" w:rsidP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CF46CB" w:rsidRPr="00E616F8" w:rsidRDefault="00CF4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5</w:t>
            </w:r>
            <w:r w:rsidR="00D3680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«Оденем куклу на работу, едем на работу»</w:t>
            </w:r>
          </w:p>
        </w:tc>
        <w:tc>
          <w:tcPr>
            <w:tcW w:w="1018" w:type="dxa"/>
          </w:tcPr>
          <w:p w:rsidR="00CF46CB" w:rsidRPr="00E616F8" w:rsidRDefault="00D36807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2A7B0E" w:rsidRPr="00E616F8" w:rsidRDefault="002A7B0E" w:rsidP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  <w:p w:rsidR="00CF46CB" w:rsidRPr="00E616F8" w:rsidRDefault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7</w:t>
            </w:r>
            <w:r w:rsidR="00D3680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2A7B0E" w:rsidRPr="00E616F8" w:rsidRDefault="002A7B0E" w:rsidP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</w:t>
            </w:r>
          </w:p>
          <w:p w:rsidR="00CF46CB" w:rsidRPr="00E616F8" w:rsidRDefault="002A7B0E" w:rsidP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видеознакомство</w:t>
            </w:r>
            <w:proofErr w:type="spellEnd"/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9</w:t>
            </w:r>
            <w:r w:rsidR="00D3680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«Магазин»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11</w:t>
            </w:r>
            <w:r w:rsidR="007977E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-12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1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2A7B0E" w:rsidRPr="00E616F8" w:rsidRDefault="002A7B0E" w:rsidP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Экскурсия.</w:t>
            </w:r>
          </w:p>
          <w:p w:rsidR="00CF46CB" w:rsidRPr="00E616F8" w:rsidRDefault="002A7B0E" w:rsidP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13</w:t>
            </w:r>
            <w:r w:rsidR="007977E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-14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15</w:t>
            </w:r>
            <w:r w:rsidR="007977E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-16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«Больница»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2A7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17</w:t>
            </w:r>
            <w:r w:rsidR="007641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-18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«Какие бывают профессии» 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786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Видеознакомство</w:t>
            </w:r>
            <w:proofErr w:type="spellEnd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игровой час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19</w:t>
            </w:r>
            <w:r w:rsidR="007641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-20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Михалков «Дядя Степа»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786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беседы</w:t>
            </w:r>
            <w:proofErr w:type="gram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викторины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21</w:t>
            </w:r>
            <w:r w:rsidR="007641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-22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786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Экскурсия,  </w:t>
            </w:r>
            <w:proofErr w:type="spell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встреча  с работником полиции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23</w:t>
            </w:r>
            <w:r w:rsidR="007641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-24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 Чуковский «Доктор Айболит»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7863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игра-демонстрация, викторина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25</w:t>
            </w:r>
            <w:r w:rsidR="0076412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-26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Маяковский «Кем быть»</w:t>
            </w:r>
          </w:p>
        </w:tc>
        <w:tc>
          <w:tcPr>
            <w:tcW w:w="1018" w:type="dxa"/>
          </w:tcPr>
          <w:p w:rsidR="00CF46CB" w:rsidRPr="00E616F8" w:rsidRDefault="0076412C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2F7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беседа, обсуждени</w:t>
            </w:r>
            <w:proofErr w:type="gram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Кем я хотел бы быть?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27</w:t>
            </w:r>
            <w:r w:rsidR="00A069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-28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цветами </w:t>
            </w:r>
          </w:p>
        </w:tc>
        <w:tc>
          <w:tcPr>
            <w:tcW w:w="1018" w:type="dxa"/>
          </w:tcPr>
          <w:p w:rsidR="00CF46CB" w:rsidRPr="00E616F8" w:rsidRDefault="00A069BD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2F7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29</w:t>
            </w:r>
            <w:r w:rsidR="00A069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-30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Профессия повар</w:t>
            </w:r>
          </w:p>
        </w:tc>
        <w:tc>
          <w:tcPr>
            <w:tcW w:w="1018" w:type="dxa"/>
          </w:tcPr>
          <w:p w:rsidR="00CF46CB" w:rsidRPr="00E616F8" w:rsidRDefault="00DD3B25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2F7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Экскурсия, </w:t>
            </w:r>
            <w:proofErr w:type="spell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A8037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31</w:t>
            </w:r>
            <w:r w:rsidR="00DD3B2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-32</w:t>
            </w:r>
          </w:p>
        </w:tc>
        <w:tc>
          <w:tcPr>
            <w:tcW w:w="874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A80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«Поварята»</w:t>
            </w:r>
          </w:p>
        </w:tc>
        <w:tc>
          <w:tcPr>
            <w:tcW w:w="1018" w:type="dxa"/>
          </w:tcPr>
          <w:p w:rsidR="00CF46CB" w:rsidRPr="00E616F8" w:rsidRDefault="00DD3B25" w:rsidP="00A803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CF46CB" w:rsidRPr="00E616F8" w:rsidRDefault="002F7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CCA" w:rsidRPr="00B96CCA" w:rsidTr="00C11ED6">
        <w:tc>
          <w:tcPr>
            <w:tcW w:w="673" w:type="dxa"/>
          </w:tcPr>
          <w:p w:rsidR="00CF46CB" w:rsidRPr="00E616F8" w:rsidRDefault="00CF46CB" w:rsidP="0081079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CF46CB" w:rsidRPr="00E616F8" w:rsidRDefault="00CF46CB" w:rsidP="00810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810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810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профессия»</w:t>
            </w:r>
          </w:p>
        </w:tc>
        <w:tc>
          <w:tcPr>
            <w:tcW w:w="1018" w:type="dxa"/>
          </w:tcPr>
          <w:p w:rsidR="00CF46CB" w:rsidRPr="00E616F8" w:rsidRDefault="00DD3B25" w:rsidP="0081079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CF46CB" w:rsidRPr="00E616F8" w:rsidRDefault="002F7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gramStart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икторина</w:t>
            </w:r>
            <w:proofErr w:type="spellEnd"/>
          </w:p>
        </w:tc>
        <w:tc>
          <w:tcPr>
            <w:tcW w:w="1849" w:type="dxa"/>
          </w:tcPr>
          <w:p w:rsidR="00CF46CB" w:rsidRDefault="00715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383646" w:rsidRPr="00E616F8" w:rsidRDefault="003836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46CB" w:rsidRPr="00B96CCA" w:rsidTr="00C11ED6">
        <w:tc>
          <w:tcPr>
            <w:tcW w:w="673" w:type="dxa"/>
          </w:tcPr>
          <w:p w:rsidR="00CF46CB" w:rsidRPr="00E616F8" w:rsidRDefault="00CF46CB" w:rsidP="00133BE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</w:tcPr>
          <w:p w:rsidR="00CF46CB" w:rsidRPr="00E616F8" w:rsidRDefault="00CF46CB" w:rsidP="00133BE0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</w:tcPr>
          <w:p w:rsidR="00CF46CB" w:rsidRPr="00E616F8" w:rsidRDefault="00CF46CB" w:rsidP="00133BE0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CF46CB" w:rsidRPr="00E616F8" w:rsidRDefault="00CF46CB" w:rsidP="00133BE0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18" w:type="dxa"/>
          </w:tcPr>
          <w:p w:rsidR="00CF46CB" w:rsidRPr="00E616F8" w:rsidRDefault="00DD3B25" w:rsidP="00133BE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077" w:type="dxa"/>
          </w:tcPr>
          <w:p w:rsidR="00CF46CB" w:rsidRPr="00E616F8" w:rsidRDefault="00CF46CB" w:rsidP="00133BE0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CF46CB" w:rsidRPr="00E616F8" w:rsidRDefault="00CF46CB" w:rsidP="00133BE0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856E8B" w:rsidRPr="00B96CCA" w:rsidRDefault="00856E8B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6E8B" w:rsidRPr="00C154FB" w:rsidRDefault="002F39FF" w:rsidP="00C15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3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класс.</w:t>
      </w:r>
    </w:p>
    <w:p w:rsidR="00856E8B" w:rsidRPr="00B96CCA" w:rsidRDefault="00856E8B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056"/>
        <w:gridCol w:w="820"/>
        <w:gridCol w:w="820"/>
        <w:gridCol w:w="2392"/>
        <w:gridCol w:w="937"/>
        <w:gridCol w:w="2030"/>
        <w:gridCol w:w="1834"/>
      </w:tblGrid>
      <w:tr w:rsidR="004A2984" w:rsidRPr="00B96CCA" w:rsidTr="00C11ED6">
        <w:trPr>
          <w:trHeight w:val="240"/>
        </w:trPr>
        <w:tc>
          <w:tcPr>
            <w:tcW w:w="1056" w:type="dxa"/>
            <w:vMerge w:val="restart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0" w:type="dxa"/>
            <w:gridSpan w:val="2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392" w:type="dxa"/>
            <w:vMerge w:val="restart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37" w:type="dxa"/>
            <w:vMerge w:val="restart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030" w:type="dxa"/>
            <w:vMerge w:val="restart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1834" w:type="dxa"/>
            <w:vMerge w:val="restart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43178C" w:rsidRPr="00B96CCA" w:rsidTr="00C11ED6">
        <w:trPr>
          <w:trHeight w:val="255"/>
        </w:trPr>
        <w:tc>
          <w:tcPr>
            <w:tcW w:w="1056" w:type="dxa"/>
            <w:vMerge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20" w:type="dxa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392" w:type="dxa"/>
            <w:vMerge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«Все работы хорош</w:t>
            </w:r>
            <w:proofErr w:type="gramStart"/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859F3" w:rsidRPr="00B85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B859F3" w:rsidRPr="00B85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выбирай на вкус!</w:t>
            </w:r>
            <w:r w:rsidRPr="00B859F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7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«Разные дома»</w:t>
            </w:r>
          </w:p>
        </w:tc>
        <w:tc>
          <w:tcPr>
            <w:tcW w:w="937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</w:p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«Дачный домик»</w:t>
            </w:r>
          </w:p>
        </w:tc>
        <w:tc>
          <w:tcPr>
            <w:tcW w:w="937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«Профессия повар»</w:t>
            </w:r>
          </w:p>
        </w:tc>
        <w:tc>
          <w:tcPr>
            <w:tcW w:w="937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Экскурсия, дидактическая игра</w:t>
            </w:r>
          </w:p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9</w:t>
            </w:r>
            <w:r w:rsidR="00B859F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B859F3" w:rsidRDefault="00B859F3" w:rsidP="00B859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B85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профессия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7" w:type="dxa"/>
          </w:tcPr>
          <w:p w:rsidR="000602C1" w:rsidRPr="00B859F3" w:rsidRDefault="00B859F3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B859F3" w:rsidRDefault="00B859F3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9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Игра-викторина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«Профессия «Врач»</w:t>
            </w:r>
          </w:p>
        </w:tc>
        <w:tc>
          <w:tcPr>
            <w:tcW w:w="937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Занятие с элементами игры, приглашение школьного врача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57D7" w:rsidRPr="00B96CCA" w:rsidTr="00C11ED6">
        <w:tc>
          <w:tcPr>
            <w:tcW w:w="1056" w:type="dxa"/>
          </w:tcPr>
          <w:p w:rsidR="000757D7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57D7" w:rsidRPr="00B413C4" w:rsidRDefault="000757D7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«Больница»</w:t>
            </w:r>
          </w:p>
        </w:tc>
        <w:tc>
          <w:tcPr>
            <w:tcW w:w="937" w:type="dxa"/>
          </w:tcPr>
          <w:p w:rsidR="000757D7" w:rsidRDefault="000757D7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0757D7" w:rsidRPr="00B413C4" w:rsidRDefault="007228EB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Сюжетно-ролевая игра.</w:t>
            </w:r>
          </w:p>
        </w:tc>
        <w:tc>
          <w:tcPr>
            <w:tcW w:w="1834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57D7" w:rsidRPr="00B96CCA" w:rsidTr="00C11ED6">
        <w:tc>
          <w:tcPr>
            <w:tcW w:w="1056" w:type="dxa"/>
          </w:tcPr>
          <w:p w:rsidR="000757D7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820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57D7" w:rsidRDefault="000757D7" w:rsidP="00075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«Кто нас лечит» </w:t>
            </w:r>
          </w:p>
        </w:tc>
        <w:tc>
          <w:tcPr>
            <w:tcW w:w="937" w:type="dxa"/>
          </w:tcPr>
          <w:p w:rsidR="000757D7" w:rsidRDefault="000757D7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757D7" w:rsidRPr="00B413C4" w:rsidRDefault="000757D7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834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57D7" w:rsidRPr="00B96CCA" w:rsidTr="00C11ED6">
        <w:tc>
          <w:tcPr>
            <w:tcW w:w="1056" w:type="dxa"/>
          </w:tcPr>
          <w:p w:rsidR="000757D7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820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757D7" w:rsidRPr="000757D7" w:rsidRDefault="000757D7" w:rsidP="000757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«Добрый доктор Айболит»</w:t>
            </w:r>
          </w:p>
        </w:tc>
        <w:tc>
          <w:tcPr>
            <w:tcW w:w="937" w:type="dxa"/>
          </w:tcPr>
          <w:p w:rsidR="000757D7" w:rsidRDefault="000757D7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757D7" w:rsidRDefault="000757D7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Сюжетно-ролевая игра.</w:t>
            </w:r>
          </w:p>
        </w:tc>
        <w:tc>
          <w:tcPr>
            <w:tcW w:w="1834" w:type="dxa"/>
          </w:tcPr>
          <w:p w:rsidR="000757D7" w:rsidRPr="00E616F8" w:rsidRDefault="000757D7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19,20,21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43178C" w:rsidRDefault="00A77A09" w:rsidP="000602C1">
            <w:pPr>
              <w:rPr>
                <w:rFonts w:ascii="Times New Roman" w:hAnsi="Times New Roman"/>
                <w:sz w:val="24"/>
                <w:szCs w:val="24"/>
              </w:rPr>
            </w:pPr>
            <w:r w:rsidRPr="0043178C">
              <w:rPr>
                <w:rFonts w:ascii="Times New Roman" w:eastAsia="Calibri" w:hAnsi="Times New Roman" w:cs="Times New Roman"/>
                <w:sz w:val="24"/>
                <w:szCs w:val="24"/>
              </w:rPr>
              <w:t>«Парикмахерская»</w:t>
            </w:r>
          </w:p>
        </w:tc>
        <w:tc>
          <w:tcPr>
            <w:tcW w:w="937" w:type="dxa"/>
          </w:tcPr>
          <w:p w:rsidR="000602C1" w:rsidRPr="0043178C" w:rsidRDefault="00A77A09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317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0602C1" w:rsidRPr="0043178C" w:rsidRDefault="000757D7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Сюжетно-ролевая игра.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43178C" w:rsidRDefault="000602C1" w:rsidP="000602C1">
            <w:pPr>
              <w:rPr>
                <w:rFonts w:ascii="Times New Roman" w:hAnsi="Times New Roman"/>
                <w:sz w:val="24"/>
                <w:szCs w:val="24"/>
              </w:rPr>
            </w:pPr>
            <w:r w:rsidRPr="0043178C">
              <w:rPr>
                <w:rFonts w:ascii="Times New Roman" w:hAnsi="Times New Roman"/>
                <w:sz w:val="24"/>
                <w:szCs w:val="24"/>
              </w:rPr>
              <w:t>«Почта»</w:t>
            </w:r>
          </w:p>
        </w:tc>
        <w:tc>
          <w:tcPr>
            <w:tcW w:w="937" w:type="dxa"/>
          </w:tcPr>
          <w:p w:rsidR="000602C1" w:rsidRPr="0043178C" w:rsidRDefault="00087E31" w:rsidP="00060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7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43178C" w:rsidRDefault="000602C1" w:rsidP="000602C1">
            <w:pPr>
              <w:rPr>
                <w:rFonts w:ascii="Times New Roman" w:hAnsi="Times New Roman"/>
                <w:sz w:val="24"/>
                <w:szCs w:val="24"/>
              </w:rPr>
            </w:pPr>
            <w:r w:rsidRPr="0043178C">
              <w:rPr>
                <w:rFonts w:ascii="Times New Roman" w:hAnsi="Times New Roman"/>
                <w:sz w:val="24"/>
                <w:szCs w:val="24"/>
              </w:rPr>
              <w:t xml:space="preserve"> Экскурсия, сюжетно-ролевые игры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24,25,26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B413C4" w:rsidRDefault="00A311F6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«Мастерская удивительных профессий</w:t>
            </w:r>
            <w:r w:rsidR="000602C1"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7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игра, конкурсы. КВН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A311F6" w:rsidRDefault="00A311F6" w:rsidP="000602C1">
            <w:pPr>
              <w:rPr>
                <w:rFonts w:ascii="Times New Roman" w:hAnsi="Times New Roman"/>
                <w:sz w:val="24"/>
                <w:szCs w:val="24"/>
              </w:rPr>
            </w:pPr>
            <w:r w:rsidRPr="00A311F6">
              <w:rPr>
                <w:rFonts w:ascii="Times New Roman" w:hAnsi="Times New Roman"/>
                <w:sz w:val="24"/>
                <w:szCs w:val="24"/>
              </w:rPr>
              <w:t>«Профессия строитель</w:t>
            </w:r>
            <w:r w:rsidR="000602C1" w:rsidRPr="00A311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7" w:type="dxa"/>
          </w:tcPr>
          <w:p w:rsidR="000602C1" w:rsidRPr="00A311F6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A311F6" w:rsidRDefault="000602C1" w:rsidP="000602C1">
            <w:pPr>
              <w:rPr>
                <w:rFonts w:ascii="Times New Roman" w:hAnsi="Times New Roman"/>
                <w:sz w:val="24"/>
                <w:szCs w:val="24"/>
              </w:rPr>
            </w:pPr>
            <w:r w:rsidRPr="00A311F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A311F6" w:rsidRDefault="00383646" w:rsidP="0006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A311F6" w:rsidRDefault="000602C1" w:rsidP="000602C1">
            <w:pPr>
              <w:rPr>
                <w:rFonts w:ascii="Times New Roman" w:hAnsi="Times New Roman"/>
                <w:sz w:val="24"/>
                <w:szCs w:val="24"/>
              </w:rPr>
            </w:pPr>
            <w:r w:rsidRPr="00A311F6">
              <w:rPr>
                <w:rFonts w:ascii="Times New Roman" w:hAnsi="Times New Roman"/>
                <w:sz w:val="24"/>
                <w:szCs w:val="24"/>
              </w:rPr>
              <w:t>«Строительный поединок»</w:t>
            </w:r>
          </w:p>
        </w:tc>
        <w:tc>
          <w:tcPr>
            <w:tcW w:w="937" w:type="dxa"/>
          </w:tcPr>
          <w:p w:rsidR="000602C1" w:rsidRPr="00A311F6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A311F6" w:rsidRDefault="000602C1" w:rsidP="000602C1">
            <w:pPr>
              <w:rPr>
                <w:rFonts w:ascii="Times New Roman" w:hAnsi="Times New Roman"/>
                <w:sz w:val="24"/>
                <w:szCs w:val="24"/>
              </w:rPr>
            </w:pPr>
            <w:r w:rsidRPr="00A311F6">
              <w:rPr>
                <w:rFonts w:ascii="Times New Roman" w:hAnsi="Times New Roman"/>
                <w:sz w:val="24"/>
                <w:szCs w:val="24"/>
              </w:rPr>
              <w:t xml:space="preserve">Игра соревнований </w:t>
            </w:r>
          </w:p>
        </w:tc>
        <w:tc>
          <w:tcPr>
            <w:tcW w:w="1834" w:type="dxa"/>
          </w:tcPr>
          <w:p w:rsidR="000602C1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0602C1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«Путешествие на стройку» </w:t>
            </w:r>
          </w:p>
        </w:tc>
        <w:tc>
          <w:tcPr>
            <w:tcW w:w="937" w:type="dxa"/>
          </w:tcPr>
          <w:p w:rsidR="000602C1" w:rsidRPr="00E616F8" w:rsidRDefault="000602C1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602C1" w:rsidRPr="00B413C4" w:rsidRDefault="000602C1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Экскурсия, беседа </w:t>
            </w:r>
          </w:p>
        </w:tc>
        <w:tc>
          <w:tcPr>
            <w:tcW w:w="1834" w:type="dxa"/>
          </w:tcPr>
          <w:p w:rsidR="00383646" w:rsidRDefault="007159B0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</w:t>
              </w:r>
            </w:hyperlink>
          </w:p>
          <w:p w:rsidR="000602C1" w:rsidRPr="00E616F8" w:rsidRDefault="000602C1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A311F6" w:rsidRPr="00B96CCA" w:rsidTr="00C11ED6">
        <w:tc>
          <w:tcPr>
            <w:tcW w:w="1056" w:type="dxa"/>
          </w:tcPr>
          <w:p w:rsidR="00A311F6" w:rsidRPr="00E616F8" w:rsidRDefault="0043178C" w:rsidP="000602C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820" w:type="dxa"/>
          </w:tcPr>
          <w:p w:rsidR="00A311F6" w:rsidRPr="00E616F8" w:rsidRDefault="00A311F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A311F6" w:rsidRPr="00E616F8" w:rsidRDefault="00A311F6" w:rsidP="00087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A311F6" w:rsidRPr="00087E31" w:rsidRDefault="00A311F6" w:rsidP="00087E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E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Где работать мне тогда? </w:t>
            </w:r>
          </w:p>
        </w:tc>
        <w:tc>
          <w:tcPr>
            <w:tcW w:w="937" w:type="dxa"/>
          </w:tcPr>
          <w:p w:rsidR="00A311F6" w:rsidRDefault="00A311F6" w:rsidP="000602C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A311F6" w:rsidRPr="00B413C4" w:rsidRDefault="00A311F6" w:rsidP="0006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834" w:type="dxa"/>
          </w:tcPr>
          <w:p w:rsidR="00A311F6" w:rsidRPr="00E616F8" w:rsidRDefault="00A311F6" w:rsidP="00060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78C" w:rsidRPr="00B96CCA" w:rsidTr="00C11ED6">
        <w:tc>
          <w:tcPr>
            <w:tcW w:w="1056" w:type="dxa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2F39FF" w:rsidRPr="00E616F8" w:rsidRDefault="002F39FF" w:rsidP="004B502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2F39FF" w:rsidRPr="00E616F8" w:rsidRDefault="002F39FF" w:rsidP="004B502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</w:tcPr>
          <w:p w:rsidR="002F39FF" w:rsidRPr="00E616F8" w:rsidRDefault="002F39FF" w:rsidP="004B502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37" w:type="dxa"/>
          </w:tcPr>
          <w:p w:rsidR="002F39FF" w:rsidRPr="00E616F8" w:rsidRDefault="001F77BA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030" w:type="dxa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39FF" w:rsidRPr="00E616F8" w:rsidRDefault="002F39FF" w:rsidP="004B502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383646" w:rsidRPr="00B96CCA" w:rsidRDefault="00383646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2233" w:rsidRPr="00157372" w:rsidRDefault="000602C1" w:rsidP="00157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класс</w:t>
      </w:r>
    </w:p>
    <w:p w:rsidR="00EB2233" w:rsidRPr="00B96CCA" w:rsidRDefault="00EB2233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057"/>
        <w:gridCol w:w="823"/>
        <w:gridCol w:w="822"/>
        <w:gridCol w:w="2375"/>
        <w:gridCol w:w="941"/>
        <w:gridCol w:w="2028"/>
        <w:gridCol w:w="1843"/>
      </w:tblGrid>
      <w:tr w:rsidR="00157372" w:rsidRPr="00B96CCA" w:rsidTr="00C11ED6">
        <w:trPr>
          <w:trHeight w:val="240"/>
        </w:trPr>
        <w:tc>
          <w:tcPr>
            <w:tcW w:w="1057" w:type="dxa"/>
            <w:vMerge w:val="restart"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5" w:type="dxa"/>
            <w:gridSpan w:val="2"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375" w:type="dxa"/>
            <w:vMerge w:val="restart"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41" w:type="dxa"/>
            <w:vMerge w:val="restart"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028" w:type="dxa"/>
            <w:vMerge w:val="restart"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  <w:vMerge w:val="restart"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157372" w:rsidRPr="00B96CCA" w:rsidTr="00C11ED6">
        <w:trPr>
          <w:trHeight w:val="255"/>
        </w:trPr>
        <w:tc>
          <w:tcPr>
            <w:tcW w:w="1057" w:type="dxa"/>
            <w:vMerge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22" w:type="dxa"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375" w:type="dxa"/>
            <w:vMerge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7372" w:rsidRPr="00E616F8" w:rsidRDefault="00157372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профессия»</w:t>
            </w:r>
          </w:p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Игровые программы, проект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«У кого мастерок, у кого молоток»</w:t>
            </w:r>
          </w:p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Беседа с элементами  игры, конкурс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«Истоки трудолюбия»</w:t>
            </w:r>
          </w:p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Игровой час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«Домашний помощник»</w:t>
            </w:r>
          </w:p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Игра-конкурс,  сочинение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,10,11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«Мир профессии»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Викторина,  ролевая игра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«Угадай профессии»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«Куда уходят поезда»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«Моя профессия»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КВН,  проект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«Наши друзья-книги»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 городскую библиотеку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«Откуда сахар пришел»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Презентация,  беседа</w:t>
            </w:r>
          </w:p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«Турнир профессионалов»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Конкурс-игра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9F6800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24,25,26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941" w:type="dxa"/>
          </w:tcPr>
          <w:p w:rsidR="008B3B49" w:rsidRPr="00E616F8" w:rsidRDefault="00432E5D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9F6800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«Строим дом»</w:t>
            </w:r>
          </w:p>
        </w:tc>
        <w:tc>
          <w:tcPr>
            <w:tcW w:w="941" w:type="dxa"/>
          </w:tcPr>
          <w:p w:rsidR="008B3B49" w:rsidRPr="00E616F8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Экскурсия,  конструирование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Pr="00E616F8" w:rsidRDefault="009F6800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«Операция- десант» </w:t>
            </w:r>
          </w:p>
        </w:tc>
        <w:tc>
          <w:tcPr>
            <w:tcW w:w="941" w:type="dxa"/>
          </w:tcPr>
          <w:p w:rsidR="008B3B49" w:rsidRPr="00E616F8" w:rsidRDefault="00432E5D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30,31,32</w:t>
            </w:r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«Уход за цветами»</w:t>
            </w:r>
          </w:p>
        </w:tc>
        <w:tc>
          <w:tcPr>
            <w:tcW w:w="941" w:type="dxa"/>
          </w:tcPr>
          <w:p w:rsidR="008B3B49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B49" w:rsidRPr="00B96CCA" w:rsidTr="00C11ED6">
        <w:tc>
          <w:tcPr>
            <w:tcW w:w="1057" w:type="dxa"/>
          </w:tcPr>
          <w:p w:rsidR="008B3B49" w:rsidRDefault="008B3B49" w:rsidP="008B3B4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33-34</w:t>
            </w:r>
            <w:bookmarkStart w:id="0" w:name="_GoBack"/>
            <w:bookmarkEnd w:id="0"/>
          </w:p>
        </w:tc>
        <w:tc>
          <w:tcPr>
            <w:tcW w:w="823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8B3B49" w:rsidRPr="00E616F8" w:rsidRDefault="008B3B49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«Кулинарный поединок»</w:t>
            </w:r>
          </w:p>
        </w:tc>
        <w:tc>
          <w:tcPr>
            <w:tcW w:w="941" w:type="dxa"/>
          </w:tcPr>
          <w:p w:rsidR="008B3B49" w:rsidRDefault="008B3B49" w:rsidP="008B3B4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8B3B49" w:rsidRPr="00B413C4" w:rsidRDefault="008B3B49" w:rsidP="008B3B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Шоу-программ,  проект</w:t>
            </w:r>
          </w:p>
        </w:tc>
        <w:tc>
          <w:tcPr>
            <w:tcW w:w="1843" w:type="dxa"/>
          </w:tcPr>
          <w:p w:rsidR="008B3B49" w:rsidRDefault="007159B0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8B3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219" w:rsidRPr="00B96CCA" w:rsidTr="00C11ED6">
        <w:tc>
          <w:tcPr>
            <w:tcW w:w="1057" w:type="dxa"/>
          </w:tcPr>
          <w:p w:rsidR="00144219" w:rsidRPr="00E616F8" w:rsidRDefault="00144219" w:rsidP="001442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144219" w:rsidRPr="00E616F8" w:rsidRDefault="00144219" w:rsidP="0014421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144219" w:rsidRPr="00E616F8" w:rsidRDefault="00144219" w:rsidP="0014421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144219" w:rsidRPr="00E616F8" w:rsidRDefault="00144219" w:rsidP="0014421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41" w:type="dxa"/>
          </w:tcPr>
          <w:p w:rsidR="00144219" w:rsidRPr="00E616F8" w:rsidRDefault="00EB61EF" w:rsidP="0014421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028" w:type="dxa"/>
          </w:tcPr>
          <w:p w:rsidR="00144219" w:rsidRPr="00E616F8" w:rsidRDefault="00144219" w:rsidP="0014421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219" w:rsidRPr="00E616F8" w:rsidRDefault="00144219" w:rsidP="0014421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0C2383" w:rsidRPr="00B96CCA" w:rsidRDefault="000C2383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23E39" w:rsidRPr="009B16C5" w:rsidRDefault="00EB61EF" w:rsidP="009B1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 класс</w:t>
      </w:r>
    </w:p>
    <w:p w:rsidR="00F23E39" w:rsidRPr="00B96CCA" w:rsidRDefault="00F23E39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057"/>
        <w:gridCol w:w="823"/>
        <w:gridCol w:w="822"/>
        <w:gridCol w:w="2375"/>
        <w:gridCol w:w="941"/>
        <w:gridCol w:w="2028"/>
        <w:gridCol w:w="1701"/>
      </w:tblGrid>
      <w:tr w:rsidR="00F9693B" w:rsidRPr="00B96CCA" w:rsidTr="00C11ED6">
        <w:trPr>
          <w:trHeight w:val="240"/>
        </w:trPr>
        <w:tc>
          <w:tcPr>
            <w:tcW w:w="1057" w:type="dxa"/>
            <w:vMerge w:val="restart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5" w:type="dxa"/>
            <w:gridSpan w:val="2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375" w:type="dxa"/>
            <w:vMerge w:val="restart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41" w:type="dxa"/>
            <w:vMerge w:val="restart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028" w:type="dxa"/>
            <w:vMerge w:val="restart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vMerge w:val="restart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F9693B" w:rsidRPr="00B96CCA" w:rsidTr="00C11ED6">
        <w:trPr>
          <w:trHeight w:val="255"/>
        </w:trPr>
        <w:tc>
          <w:tcPr>
            <w:tcW w:w="1057" w:type="dxa"/>
            <w:vMerge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22" w:type="dxa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375" w:type="dxa"/>
            <w:vMerge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23" w:type="dxa"/>
          </w:tcPr>
          <w:p w:rsidR="00C11ED6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3.09</w:t>
            </w:r>
          </w:p>
          <w:p w:rsidR="00F9693B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«Любое дело </w:t>
            </w:r>
            <w:proofErr w:type="gramStart"/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ое счастливое будущее»</w:t>
            </w:r>
          </w:p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час, презентация, работа в группах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823" w:type="dxa"/>
          </w:tcPr>
          <w:p w:rsidR="00F9693B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17.0924.09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«По дороге идут машины»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Беседы - тренинг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823" w:type="dxa"/>
          </w:tcPr>
          <w:p w:rsidR="00C11ED6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  <w:p w:rsidR="00F9693B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«Все работы хороши»</w:t>
            </w:r>
          </w:p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Игра-конкурс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«О  профессии продавец»</w:t>
            </w:r>
          </w:p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Беседа-тренинг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«О профессии библиотекарь»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«Праздник в городе Мастеров»</w:t>
            </w:r>
          </w:p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КВН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«Работники издательств и типографии» </w:t>
            </w:r>
          </w:p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 в типографию, ролевая игра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«Как приходят вести»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Беседа с элементами  игры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«Веселые мастерские»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Игра - состязание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«Путешествие в </w:t>
            </w: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 мастеров»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Профориентации </w:t>
            </w: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игра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</w:t>
              </w:r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«Строительные специальности» 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Практикум, защита проекта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«Время на раздумье не теряй, с нами вместе трудись и играй»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Игровой вечер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26-26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«Знакомство с промышленными профессиями»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Конкурс-праздник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823" w:type="dxa"/>
          </w:tcPr>
          <w:p w:rsidR="00C11ED6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«Человек трудом красен»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Игра соревнований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29-30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«Успеешь сам </w:t>
            </w:r>
            <w:proofErr w:type="gramStart"/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аучи другого» </w:t>
            </w:r>
          </w:p>
        </w:tc>
        <w:tc>
          <w:tcPr>
            <w:tcW w:w="941" w:type="dxa"/>
          </w:tcPr>
          <w:p w:rsidR="00F9693B" w:rsidRPr="00E616F8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31-32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«Чей участок лучше»</w:t>
            </w:r>
          </w:p>
        </w:tc>
        <w:tc>
          <w:tcPr>
            <w:tcW w:w="941" w:type="dxa"/>
          </w:tcPr>
          <w:p w:rsidR="00F9693B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Default="00F9693B" w:rsidP="00F9693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823" w:type="dxa"/>
          </w:tcPr>
          <w:p w:rsidR="00F9693B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  <w:p w:rsidR="00C11ED6" w:rsidRPr="00E616F8" w:rsidRDefault="00C11ED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822" w:type="dxa"/>
          </w:tcPr>
          <w:p w:rsidR="00F9693B" w:rsidRPr="00E616F8" w:rsidRDefault="00F9693B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Кулинарный поединок»</w:t>
            </w:r>
          </w:p>
        </w:tc>
        <w:tc>
          <w:tcPr>
            <w:tcW w:w="941" w:type="dxa"/>
          </w:tcPr>
          <w:p w:rsidR="00F9693B" w:rsidRDefault="00F9693B" w:rsidP="00F9693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9693B" w:rsidRPr="00B413C4" w:rsidRDefault="00F9693B" w:rsidP="00F969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3C4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:rsidR="00F9693B" w:rsidRDefault="007159B0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383646" w:rsidRPr="002E5C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83646" w:rsidRPr="00E616F8" w:rsidRDefault="00383646" w:rsidP="00F96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693B" w:rsidRPr="00B96CCA" w:rsidTr="00C11ED6">
        <w:tc>
          <w:tcPr>
            <w:tcW w:w="1057" w:type="dxa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F9693B" w:rsidRPr="00E616F8" w:rsidRDefault="00F9693B" w:rsidP="004B502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F9693B" w:rsidRPr="00E616F8" w:rsidRDefault="00F9693B" w:rsidP="004B502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F9693B" w:rsidRPr="00E616F8" w:rsidRDefault="00F9693B" w:rsidP="004B502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616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41" w:type="dxa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028" w:type="dxa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93B" w:rsidRPr="00E616F8" w:rsidRDefault="00F9693B" w:rsidP="004B502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F23E39" w:rsidRPr="00B96CCA" w:rsidRDefault="00F23E39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23E39" w:rsidRPr="00B96CCA" w:rsidRDefault="00F23E39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6E8B" w:rsidRDefault="00856E8B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88E" w:rsidRDefault="0041588E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88E" w:rsidRDefault="0041588E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88E" w:rsidRDefault="0041588E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88E" w:rsidRDefault="0041588E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88E" w:rsidRDefault="0041588E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88E" w:rsidRDefault="0041588E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88E" w:rsidRDefault="0041588E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88E" w:rsidRDefault="0041588E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1ED6" w:rsidRDefault="00C11ED6" w:rsidP="009B16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15056" w:rsidRPr="00D2255F" w:rsidRDefault="00215056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225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Лист внесения изменений</w:t>
      </w:r>
    </w:p>
    <w:p w:rsidR="00215056" w:rsidRPr="00D2255F" w:rsidRDefault="00215056" w:rsidP="0021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1545"/>
        <w:gridCol w:w="1696"/>
        <w:gridCol w:w="2597"/>
        <w:gridCol w:w="3057"/>
      </w:tblGrid>
      <w:tr w:rsidR="00B96CCA" w:rsidRPr="00D2255F" w:rsidTr="00A878A9">
        <w:tc>
          <w:tcPr>
            <w:tcW w:w="67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255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D2255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</w:t>
            </w:r>
            <w:proofErr w:type="spellEnd"/>
            <w:proofErr w:type="gramEnd"/>
            <w:r w:rsidRPr="00D2255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/</w:t>
            </w:r>
            <w:proofErr w:type="spellStart"/>
            <w:r w:rsidRPr="00D2255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</w:t>
            </w:r>
            <w:proofErr w:type="spellEnd"/>
          </w:p>
        </w:tc>
        <w:tc>
          <w:tcPr>
            <w:tcW w:w="154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25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696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25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проведения в связи с изменениями </w:t>
            </w:r>
          </w:p>
        </w:tc>
        <w:tc>
          <w:tcPr>
            <w:tcW w:w="259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25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5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25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Основания для внесения изменений (</w:t>
            </w:r>
            <w:r w:rsidRPr="00D22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причина, номер и дата приказа</w:t>
            </w:r>
            <w:r w:rsidRPr="00D2255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B96CCA" w:rsidRPr="00D2255F" w:rsidTr="00A878A9">
        <w:tc>
          <w:tcPr>
            <w:tcW w:w="67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6CCA" w:rsidRPr="00D2255F" w:rsidTr="00A878A9">
        <w:tc>
          <w:tcPr>
            <w:tcW w:w="67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6CCA" w:rsidRPr="00D2255F" w:rsidTr="00A878A9">
        <w:tc>
          <w:tcPr>
            <w:tcW w:w="67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6CCA" w:rsidRPr="00D2255F" w:rsidTr="00A878A9">
        <w:tc>
          <w:tcPr>
            <w:tcW w:w="67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6CCA" w:rsidRPr="00D2255F" w:rsidTr="00A878A9">
        <w:tc>
          <w:tcPr>
            <w:tcW w:w="67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6CCA" w:rsidRPr="00D2255F" w:rsidTr="00A878A9">
        <w:tc>
          <w:tcPr>
            <w:tcW w:w="67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5056" w:rsidRPr="00D2255F" w:rsidTr="00A878A9">
        <w:tc>
          <w:tcPr>
            <w:tcW w:w="67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215056" w:rsidRPr="00D2255F" w:rsidRDefault="00215056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16C5" w:rsidRPr="00D2255F" w:rsidTr="00A878A9">
        <w:tc>
          <w:tcPr>
            <w:tcW w:w="67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9B16C5" w:rsidRPr="00D2255F" w:rsidRDefault="009B16C5" w:rsidP="0012362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D2255F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48F3" w:rsidRPr="00B96CCA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48F3" w:rsidRPr="00B96CCA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48F3" w:rsidRPr="00B96CCA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48F3" w:rsidRPr="00B96CCA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48F3" w:rsidRPr="00B96CCA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48F3" w:rsidRPr="00B96CCA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48F3" w:rsidRPr="00B96CCA" w:rsidRDefault="004A48F3" w:rsidP="00EE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4A48F3" w:rsidRPr="00B96CCA" w:rsidSect="00C11ED6">
      <w:footerReference w:type="default" r:id="rId75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A9" w:rsidRDefault="00530DA9" w:rsidP="00011A8B">
      <w:pPr>
        <w:spacing w:after="0" w:line="240" w:lineRule="auto"/>
      </w:pPr>
      <w:r>
        <w:separator/>
      </w:r>
    </w:p>
  </w:endnote>
  <w:endnote w:type="continuationSeparator" w:id="1">
    <w:p w:rsidR="00530DA9" w:rsidRDefault="00530DA9" w:rsidP="0001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914001"/>
      <w:docPartObj>
        <w:docPartGallery w:val="Page Numbers (Bottom of Page)"/>
        <w:docPartUnique/>
      </w:docPartObj>
    </w:sdtPr>
    <w:sdtContent>
      <w:p w:rsidR="00530DA9" w:rsidRDefault="007159B0">
        <w:pPr>
          <w:pStyle w:val="aa"/>
          <w:jc w:val="right"/>
        </w:pPr>
        <w:fldSimple w:instr=" PAGE   \* MERGEFORMAT ">
          <w:r w:rsidR="00E67376">
            <w:rPr>
              <w:noProof/>
            </w:rPr>
            <w:t>2</w:t>
          </w:r>
        </w:fldSimple>
      </w:p>
    </w:sdtContent>
  </w:sdt>
  <w:p w:rsidR="00530DA9" w:rsidRDefault="00530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A9" w:rsidRDefault="00530DA9" w:rsidP="00011A8B">
      <w:pPr>
        <w:spacing w:after="0" w:line="240" w:lineRule="auto"/>
      </w:pPr>
      <w:r>
        <w:separator/>
      </w:r>
    </w:p>
  </w:footnote>
  <w:footnote w:type="continuationSeparator" w:id="1">
    <w:p w:rsidR="00530DA9" w:rsidRDefault="00530DA9" w:rsidP="0001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08EA4B"/>
    <w:multiLevelType w:val="hybridMultilevel"/>
    <w:tmpl w:val="B16AB484"/>
    <w:lvl w:ilvl="0" w:tplc="A48C037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8C80B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C82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64C7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81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FAA43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FCF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D80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2948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969CB"/>
    <w:multiLevelType w:val="multilevel"/>
    <w:tmpl w:val="B6FEB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0"/>
        <w:sz w:val="28"/>
      </w:rPr>
    </w:lvl>
    <w:lvl w:ilvl="1">
      <w:start w:val="2"/>
      <w:numFmt w:val="decimal"/>
      <w:lvlText w:val="%1.%2"/>
      <w:lvlJc w:val="left"/>
      <w:pPr>
        <w:ind w:left="4440" w:hanging="375"/>
      </w:pPr>
      <w:rPr>
        <w:rFonts w:hint="default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885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2915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734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1405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2583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29895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-31216" w:hanging="1800"/>
      </w:pPr>
      <w:rPr>
        <w:rFonts w:hint="default"/>
        <w:b/>
        <w:color w:val="000000"/>
        <w:sz w:val="28"/>
      </w:rPr>
    </w:lvl>
  </w:abstractNum>
  <w:abstractNum w:abstractNumId="3">
    <w:nsid w:val="11132CE8"/>
    <w:multiLevelType w:val="multilevel"/>
    <w:tmpl w:val="F21CC3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4">
    <w:nsid w:val="15EF20C2"/>
    <w:multiLevelType w:val="multilevel"/>
    <w:tmpl w:val="CC960A8A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  <w:color w:val="auto"/>
        <w:sz w:val="28"/>
      </w:rPr>
    </w:lvl>
    <w:lvl w:ilvl="1">
      <w:start w:val="3"/>
      <w:numFmt w:val="decimal"/>
      <w:lvlText w:val="%1.%2"/>
      <w:lvlJc w:val="left"/>
      <w:pPr>
        <w:ind w:left="4110" w:hanging="420"/>
      </w:pPr>
      <w:rPr>
        <w:rFonts w:eastAsia="Times New Roman"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8100" w:hanging="720"/>
      </w:pPr>
      <w:rPr>
        <w:rFonts w:eastAsia="Times New Roman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2150" w:hanging="1080"/>
      </w:pPr>
      <w:rPr>
        <w:rFonts w:eastAsia="Times New Roman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5840" w:hanging="1080"/>
      </w:pPr>
      <w:rPr>
        <w:rFonts w:eastAsia="Times New Roman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9890" w:hanging="1440"/>
      </w:pPr>
      <w:rPr>
        <w:rFonts w:eastAsia="Times New Roman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23580" w:hanging="1440"/>
      </w:pPr>
      <w:rPr>
        <w:rFonts w:eastAsia="Times New Roman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27630" w:hanging="1800"/>
      </w:pPr>
      <w:rPr>
        <w:rFonts w:eastAsia="Times New Roman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hanging="2160"/>
      </w:pPr>
      <w:rPr>
        <w:rFonts w:eastAsia="Times New Roman" w:hint="default"/>
        <w:b/>
        <w:color w:val="auto"/>
        <w:sz w:val="28"/>
      </w:rPr>
    </w:lvl>
  </w:abstractNum>
  <w:abstractNum w:abstractNumId="5">
    <w:nsid w:val="17EE477F"/>
    <w:multiLevelType w:val="hybridMultilevel"/>
    <w:tmpl w:val="0A0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6D04"/>
    <w:multiLevelType w:val="multilevel"/>
    <w:tmpl w:val="03DECE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9578D"/>
    <w:multiLevelType w:val="multilevel"/>
    <w:tmpl w:val="F9BEB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4065" w:hanging="375"/>
      </w:pPr>
      <w:rPr>
        <w:rFonts w:hint="default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81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179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584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953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2358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2727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31320" w:hanging="1800"/>
      </w:pPr>
      <w:rPr>
        <w:rFonts w:hint="default"/>
        <w:b/>
        <w:color w:val="000000"/>
        <w:sz w:val="28"/>
      </w:rPr>
    </w:lvl>
  </w:abstractNum>
  <w:abstractNum w:abstractNumId="9">
    <w:nsid w:val="21C83999"/>
    <w:multiLevelType w:val="multilevel"/>
    <w:tmpl w:val="B30C4D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6071BF2"/>
    <w:multiLevelType w:val="multilevel"/>
    <w:tmpl w:val="8A0A07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856" w:hanging="2160"/>
      </w:pPr>
      <w:rPr>
        <w:rFonts w:hint="default"/>
      </w:rPr>
    </w:lvl>
  </w:abstractNum>
  <w:abstractNum w:abstractNumId="11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530F9"/>
    <w:multiLevelType w:val="multilevel"/>
    <w:tmpl w:val="1E1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E393A"/>
    <w:multiLevelType w:val="hybridMultilevel"/>
    <w:tmpl w:val="6502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D45A5"/>
    <w:multiLevelType w:val="hybridMultilevel"/>
    <w:tmpl w:val="E52A0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22225"/>
    <w:multiLevelType w:val="hybridMultilevel"/>
    <w:tmpl w:val="2A5E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D2546"/>
    <w:multiLevelType w:val="hybridMultilevel"/>
    <w:tmpl w:val="3AE2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04EBE"/>
    <w:multiLevelType w:val="hybridMultilevel"/>
    <w:tmpl w:val="2E1410F6"/>
    <w:lvl w:ilvl="0" w:tplc="E9FC2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2E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8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CF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A2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85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ED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18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8A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D0006"/>
    <w:multiLevelType w:val="multilevel"/>
    <w:tmpl w:val="2A8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C434C"/>
    <w:multiLevelType w:val="multilevel"/>
    <w:tmpl w:val="02001C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>
    <w:nsid w:val="47B065E9"/>
    <w:multiLevelType w:val="multilevel"/>
    <w:tmpl w:val="C1D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DB07DD"/>
    <w:multiLevelType w:val="hybridMultilevel"/>
    <w:tmpl w:val="9E9A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924A6"/>
    <w:multiLevelType w:val="hybridMultilevel"/>
    <w:tmpl w:val="DE8C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31DD8"/>
    <w:multiLevelType w:val="hybridMultilevel"/>
    <w:tmpl w:val="38E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465737"/>
    <w:multiLevelType w:val="multilevel"/>
    <w:tmpl w:val="4790B7B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0A4405"/>
    <w:multiLevelType w:val="multilevel"/>
    <w:tmpl w:val="661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24346"/>
    <w:multiLevelType w:val="hybridMultilevel"/>
    <w:tmpl w:val="3A2C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71436"/>
    <w:multiLevelType w:val="multilevel"/>
    <w:tmpl w:val="2728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29"/>
  </w:num>
  <w:num w:numId="4">
    <w:abstractNumId w:val="22"/>
  </w:num>
  <w:num w:numId="5">
    <w:abstractNumId w:val="18"/>
  </w:num>
  <w:num w:numId="6">
    <w:abstractNumId w:val="3"/>
  </w:num>
  <w:num w:numId="7">
    <w:abstractNumId w:val="19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  <w:num w:numId="14">
    <w:abstractNumId w:val="1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24"/>
  </w:num>
  <w:num w:numId="19">
    <w:abstractNumId w:val="14"/>
  </w:num>
  <w:num w:numId="20">
    <w:abstractNumId w:val="7"/>
  </w:num>
  <w:num w:numId="21">
    <w:abstractNumId w:val="26"/>
  </w:num>
  <w:num w:numId="22">
    <w:abstractNumId w:val="16"/>
  </w:num>
  <w:num w:numId="23">
    <w:abstractNumId w:val="28"/>
  </w:num>
  <w:num w:numId="24">
    <w:abstractNumId w:val="20"/>
  </w:num>
  <w:num w:numId="25">
    <w:abstractNumId w:val="12"/>
  </w:num>
  <w:num w:numId="26">
    <w:abstractNumId w:val="11"/>
  </w:num>
  <w:num w:numId="27">
    <w:abstractNumId w:val="25"/>
  </w:num>
  <w:num w:numId="28">
    <w:abstractNumId w:val="5"/>
  </w:num>
  <w:num w:numId="29">
    <w:abstractNumId w:val="23"/>
  </w:num>
  <w:num w:numId="30">
    <w:abstractNumId w:val="31"/>
  </w:num>
  <w:num w:numId="31">
    <w:abstractNumId w:val="13"/>
  </w:num>
  <w:num w:numId="32">
    <w:abstractNumId w:val="30"/>
  </w:num>
  <w:num w:numId="33">
    <w:abstractNumId w:val="2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62E"/>
    <w:rsid w:val="000024A9"/>
    <w:rsid w:val="00011A8B"/>
    <w:rsid w:val="00014B0D"/>
    <w:rsid w:val="00030ED3"/>
    <w:rsid w:val="00031754"/>
    <w:rsid w:val="000335BC"/>
    <w:rsid w:val="000336A8"/>
    <w:rsid w:val="000455DA"/>
    <w:rsid w:val="000602C1"/>
    <w:rsid w:val="00064886"/>
    <w:rsid w:val="0006719F"/>
    <w:rsid w:val="00070B20"/>
    <w:rsid w:val="000757D7"/>
    <w:rsid w:val="00087E31"/>
    <w:rsid w:val="0009429F"/>
    <w:rsid w:val="000970D1"/>
    <w:rsid w:val="000C2383"/>
    <w:rsid w:val="000C7D2E"/>
    <w:rsid w:val="000E2356"/>
    <w:rsid w:val="000E624A"/>
    <w:rsid w:val="00101386"/>
    <w:rsid w:val="00123254"/>
    <w:rsid w:val="00123624"/>
    <w:rsid w:val="00133BE0"/>
    <w:rsid w:val="00144219"/>
    <w:rsid w:val="00147074"/>
    <w:rsid w:val="00157372"/>
    <w:rsid w:val="0016453E"/>
    <w:rsid w:val="0016464C"/>
    <w:rsid w:val="001713D6"/>
    <w:rsid w:val="00176C24"/>
    <w:rsid w:val="00183F04"/>
    <w:rsid w:val="001B2F5A"/>
    <w:rsid w:val="001C23FE"/>
    <w:rsid w:val="001E54EC"/>
    <w:rsid w:val="001F3301"/>
    <w:rsid w:val="001F77BA"/>
    <w:rsid w:val="00215056"/>
    <w:rsid w:val="00223B93"/>
    <w:rsid w:val="002411D5"/>
    <w:rsid w:val="00253F58"/>
    <w:rsid w:val="00266E64"/>
    <w:rsid w:val="002939A5"/>
    <w:rsid w:val="002A7B0E"/>
    <w:rsid w:val="002B558F"/>
    <w:rsid w:val="002B5DD4"/>
    <w:rsid w:val="002C7FA2"/>
    <w:rsid w:val="002D0255"/>
    <w:rsid w:val="002F2CDE"/>
    <w:rsid w:val="002F39FF"/>
    <w:rsid w:val="002F6F19"/>
    <w:rsid w:val="002F7599"/>
    <w:rsid w:val="00315195"/>
    <w:rsid w:val="00327CC1"/>
    <w:rsid w:val="00356A7E"/>
    <w:rsid w:val="00383646"/>
    <w:rsid w:val="00390C10"/>
    <w:rsid w:val="003B0E69"/>
    <w:rsid w:val="003C6E4A"/>
    <w:rsid w:val="003C7448"/>
    <w:rsid w:val="003E7791"/>
    <w:rsid w:val="003F07A6"/>
    <w:rsid w:val="003F5C59"/>
    <w:rsid w:val="00405917"/>
    <w:rsid w:val="0041588E"/>
    <w:rsid w:val="0043178C"/>
    <w:rsid w:val="004320C5"/>
    <w:rsid w:val="00432E5D"/>
    <w:rsid w:val="00434B95"/>
    <w:rsid w:val="00435C75"/>
    <w:rsid w:val="004414A9"/>
    <w:rsid w:val="0046657C"/>
    <w:rsid w:val="00466F37"/>
    <w:rsid w:val="0048138B"/>
    <w:rsid w:val="00495DB0"/>
    <w:rsid w:val="004A2984"/>
    <w:rsid w:val="004A48F3"/>
    <w:rsid w:val="004A788D"/>
    <w:rsid w:val="004B0068"/>
    <w:rsid w:val="004B5026"/>
    <w:rsid w:val="004F5C6D"/>
    <w:rsid w:val="00503132"/>
    <w:rsid w:val="00515497"/>
    <w:rsid w:val="00520878"/>
    <w:rsid w:val="00530DA9"/>
    <w:rsid w:val="005321AC"/>
    <w:rsid w:val="00533557"/>
    <w:rsid w:val="00535E6C"/>
    <w:rsid w:val="005419D0"/>
    <w:rsid w:val="005423BD"/>
    <w:rsid w:val="00556CC9"/>
    <w:rsid w:val="005D0F24"/>
    <w:rsid w:val="005E65DC"/>
    <w:rsid w:val="005E66DD"/>
    <w:rsid w:val="005F3DF0"/>
    <w:rsid w:val="00603106"/>
    <w:rsid w:val="006230AC"/>
    <w:rsid w:val="0064459A"/>
    <w:rsid w:val="00650123"/>
    <w:rsid w:val="006617EE"/>
    <w:rsid w:val="00671181"/>
    <w:rsid w:val="00671212"/>
    <w:rsid w:val="0068025E"/>
    <w:rsid w:val="006851EC"/>
    <w:rsid w:val="006867C4"/>
    <w:rsid w:val="00696A02"/>
    <w:rsid w:val="006A3F52"/>
    <w:rsid w:val="006C0576"/>
    <w:rsid w:val="006C3A82"/>
    <w:rsid w:val="007159B0"/>
    <w:rsid w:val="007228EB"/>
    <w:rsid w:val="00735CCA"/>
    <w:rsid w:val="007361AE"/>
    <w:rsid w:val="0076412C"/>
    <w:rsid w:val="00786311"/>
    <w:rsid w:val="00794ED5"/>
    <w:rsid w:val="007977E5"/>
    <w:rsid w:val="007A2D23"/>
    <w:rsid w:val="007A7C85"/>
    <w:rsid w:val="007B2CAE"/>
    <w:rsid w:val="007C1C9A"/>
    <w:rsid w:val="00810795"/>
    <w:rsid w:val="00810CEB"/>
    <w:rsid w:val="00812693"/>
    <w:rsid w:val="00813B48"/>
    <w:rsid w:val="00816062"/>
    <w:rsid w:val="00820C58"/>
    <w:rsid w:val="00823D0E"/>
    <w:rsid w:val="0083386F"/>
    <w:rsid w:val="00856E8B"/>
    <w:rsid w:val="008661C2"/>
    <w:rsid w:val="00881137"/>
    <w:rsid w:val="00885D5A"/>
    <w:rsid w:val="008A7A93"/>
    <w:rsid w:val="008B3B49"/>
    <w:rsid w:val="008C2431"/>
    <w:rsid w:val="008D4802"/>
    <w:rsid w:val="008E1B32"/>
    <w:rsid w:val="008E5B74"/>
    <w:rsid w:val="008F7D55"/>
    <w:rsid w:val="00917C64"/>
    <w:rsid w:val="0093772B"/>
    <w:rsid w:val="0098720E"/>
    <w:rsid w:val="009A05B3"/>
    <w:rsid w:val="009A3A51"/>
    <w:rsid w:val="009A5071"/>
    <w:rsid w:val="009B16C5"/>
    <w:rsid w:val="009E5426"/>
    <w:rsid w:val="009F6800"/>
    <w:rsid w:val="00A062CA"/>
    <w:rsid w:val="00A069BD"/>
    <w:rsid w:val="00A17510"/>
    <w:rsid w:val="00A311F6"/>
    <w:rsid w:val="00A37F76"/>
    <w:rsid w:val="00A62D60"/>
    <w:rsid w:val="00A7107E"/>
    <w:rsid w:val="00A77A09"/>
    <w:rsid w:val="00A80376"/>
    <w:rsid w:val="00A8090F"/>
    <w:rsid w:val="00A878A9"/>
    <w:rsid w:val="00A944EB"/>
    <w:rsid w:val="00AB2507"/>
    <w:rsid w:val="00AC038F"/>
    <w:rsid w:val="00AE107D"/>
    <w:rsid w:val="00B37157"/>
    <w:rsid w:val="00B3779B"/>
    <w:rsid w:val="00B5686A"/>
    <w:rsid w:val="00B60FEA"/>
    <w:rsid w:val="00B743B9"/>
    <w:rsid w:val="00B859F3"/>
    <w:rsid w:val="00B96CCA"/>
    <w:rsid w:val="00B9762E"/>
    <w:rsid w:val="00BB64D2"/>
    <w:rsid w:val="00BC32BB"/>
    <w:rsid w:val="00BD64B1"/>
    <w:rsid w:val="00BE21DA"/>
    <w:rsid w:val="00C11ED6"/>
    <w:rsid w:val="00C154FB"/>
    <w:rsid w:val="00C24881"/>
    <w:rsid w:val="00C275F8"/>
    <w:rsid w:val="00C4408A"/>
    <w:rsid w:val="00C7350D"/>
    <w:rsid w:val="00CA3207"/>
    <w:rsid w:val="00CB5BF3"/>
    <w:rsid w:val="00CD5D00"/>
    <w:rsid w:val="00CE2D8B"/>
    <w:rsid w:val="00CF46CB"/>
    <w:rsid w:val="00D05A0E"/>
    <w:rsid w:val="00D0708C"/>
    <w:rsid w:val="00D10D69"/>
    <w:rsid w:val="00D2255F"/>
    <w:rsid w:val="00D31994"/>
    <w:rsid w:val="00D34F08"/>
    <w:rsid w:val="00D36197"/>
    <w:rsid w:val="00D36807"/>
    <w:rsid w:val="00D40A84"/>
    <w:rsid w:val="00D66F57"/>
    <w:rsid w:val="00DA5E2A"/>
    <w:rsid w:val="00DB3D2C"/>
    <w:rsid w:val="00DD3B25"/>
    <w:rsid w:val="00DE1944"/>
    <w:rsid w:val="00DE2CEA"/>
    <w:rsid w:val="00DF331C"/>
    <w:rsid w:val="00DF70A8"/>
    <w:rsid w:val="00E108EB"/>
    <w:rsid w:val="00E34968"/>
    <w:rsid w:val="00E616F8"/>
    <w:rsid w:val="00E67376"/>
    <w:rsid w:val="00E74C3B"/>
    <w:rsid w:val="00E77CD8"/>
    <w:rsid w:val="00EA0EBE"/>
    <w:rsid w:val="00EA5D52"/>
    <w:rsid w:val="00EB2233"/>
    <w:rsid w:val="00EB3FB2"/>
    <w:rsid w:val="00EB61EF"/>
    <w:rsid w:val="00EC1B94"/>
    <w:rsid w:val="00EC212F"/>
    <w:rsid w:val="00EC37C6"/>
    <w:rsid w:val="00EC508D"/>
    <w:rsid w:val="00EC5826"/>
    <w:rsid w:val="00EE19B0"/>
    <w:rsid w:val="00EF1CD9"/>
    <w:rsid w:val="00EF221E"/>
    <w:rsid w:val="00F11876"/>
    <w:rsid w:val="00F23E39"/>
    <w:rsid w:val="00F51FBB"/>
    <w:rsid w:val="00F7400A"/>
    <w:rsid w:val="00F9693B"/>
    <w:rsid w:val="00FA0D78"/>
    <w:rsid w:val="00FE0BC3"/>
    <w:rsid w:val="00FF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4A9"/>
    <w:pPr>
      <w:ind w:left="720"/>
      <w:contextualSpacing/>
    </w:pPr>
  </w:style>
  <w:style w:type="paragraph" w:customStyle="1" w:styleId="a4">
    <w:name w:val="Базовый"/>
    <w:rsid w:val="004414A9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paragraph" w:customStyle="1" w:styleId="c3">
    <w:name w:val="c3"/>
    <w:basedOn w:val="a"/>
    <w:rsid w:val="0040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5917"/>
  </w:style>
  <w:style w:type="paragraph" w:customStyle="1" w:styleId="1">
    <w:name w:val="Без интервала1"/>
    <w:next w:val="a5"/>
    <w:uiPriority w:val="1"/>
    <w:qFormat/>
    <w:rsid w:val="00A7107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A7107E"/>
    <w:pPr>
      <w:spacing w:after="0" w:line="240" w:lineRule="auto"/>
    </w:pPr>
  </w:style>
  <w:style w:type="character" w:customStyle="1" w:styleId="2">
    <w:name w:val="Заголовок 2 Знак"/>
    <w:basedOn w:val="a0"/>
    <w:rsid w:val="00A7107E"/>
    <w:rPr>
      <w:rFonts w:ascii="Arial" w:eastAsia="MS Mincho" w:hAnsi="Arial" w:cs="Tahoma"/>
      <w:color w:val="000000"/>
      <w:sz w:val="28"/>
      <w:szCs w:val="28"/>
      <w:lang w:eastAsia="zh-CN"/>
    </w:rPr>
  </w:style>
  <w:style w:type="table" w:styleId="a7">
    <w:name w:val="Table Grid"/>
    <w:basedOn w:val="a1"/>
    <w:uiPriority w:val="39"/>
    <w:rsid w:val="0003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64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743B9"/>
    <w:rPr>
      <w:rFonts w:ascii="TimesNewRoman" w:hAnsi="TimesNewRoman" w:hint="default"/>
      <w:b w:val="0"/>
      <w:bCs w:val="0"/>
      <w:i w:val="0"/>
      <w:iCs w:val="0"/>
      <w:color w:val="000000"/>
      <w:sz w:val="24"/>
      <w:szCs w:val="20"/>
    </w:rPr>
  </w:style>
  <w:style w:type="paragraph" w:customStyle="1" w:styleId="c0">
    <w:name w:val="c0"/>
    <w:basedOn w:val="a"/>
    <w:rsid w:val="008C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431"/>
  </w:style>
  <w:style w:type="character" w:customStyle="1" w:styleId="c6">
    <w:name w:val="c6"/>
    <w:basedOn w:val="a0"/>
    <w:rsid w:val="008C2431"/>
  </w:style>
  <w:style w:type="paragraph" w:styleId="a8">
    <w:name w:val="header"/>
    <w:basedOn w:val="a"/>
    <w:link w:val="a9"/>
    <w:uiPriority w:val="99"/>
    <w:unhideWhenUsed/>
    <w:rsid w:val="000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1A8B"/>
  </w:style>
  <w:style w:type="paragraph" w:styleId="aa">
    <w:name w:val="footer"/>
    <w:basedOn w:val="a"/>
    <w:link w:val="ab"/>
    <w:uiPriority w:val="99"/>
    <w:unhideWhenUsed/>
    <w:rsid w:val="000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A8B"/>
  </w:style>
  <w:style w:type="paragraph" w:styleId="11">
    <w:name w:val="toc 1"/>
    <w:basedOn w:val="a"/>
    <w:next w:val="a"/>
    <w:autoRedefine/>
    <w:uiPriority w:val="39"/>
    <w:unhideWhenUsed/>
    <w:rsid w:val="0068025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8025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8025E"/>
    <w:rPr>
      <w:color w:val="0563C1" w:themeColor="hyperlink"/>
      <w:u w:val="single"/>
    </w:rPr>
  </w:style>
  <w:style w:type="character" w:customStyle="1" w:styleId="a6">
    <w:name w:val="Без интервала Знак"/>
    <w:link w:val="a5"/>
    <w:uiPriority w:val="99"/>
    <w:locked/>
    <w:rsid w:val="000336A8"/>
  </w:style>
  <w:style w:type="character" w:customStyle="1" w:styleId="fStyleText">
    <w:name w:val="fStyleText"/>
    <w:rsid w:val="000336A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uiPriority w:val="99"/>
    <w:rsid w:val="000336A8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7">
    <w:name w:val="c7"/>
    <w:basedOn w:val="a"/>
    <w:rsid w:val="006A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3F52"/>
  </w:style>
  <w:style w:type="paragraph" w:styleId="ad">
    <w:name w:val="footnote text"/>
    <w:basedOn w:val="a"/>
    <w:link w:val="ae"/>
    <w:uiPriority w:val="99"/>
    <w:semiHidden/>
    <w:unhideWhenUsed/>
    <w:rsid w:val="003F5C5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F5C5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F5C5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96A0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6A0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96A02"/>
    <w:rPr>
      <w:vertAlign w:val="superscript"/>
    </w:rPr>
  </w:style>
  <w:style w:type="character" w:customStyle="1" w:styleId="fStyleTable">
    <w:name w:val="fStyleTable"/>
    <w:rsid w:val="00BC32B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BC32BB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BC32BB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BC32BB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uiPriority w:val="99"/>
    <w:semiHidden/>
    <w:unhideWhenUsed/>
    <w:rsid w:val="008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www.ismart.org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www.ismart.org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educont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www.ismart.org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educont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ismart.org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educont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ismart.org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www.ismart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educont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educont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8483-366C-490B-8F77-164D16A6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148</cp:revision>
  <dcterms:created xsi:type="dcterms:W3CDTF">2022-02-27T04:41:00Z</dcterms:created>
  <dcterms:modified xsi:type="dcterms:W3CDTF">2022-09-28T01:58:00Z</dcterms:modified>
</cp:coreProperties>
</file>